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47146933"/>
        <w:docPartObj>
          <w:docPartGallery w:val="Cover Pages"/>
          <w:docPartUnique/>
        </w:docPartObj>
      </w:sdtPr>
      <w:sdtEndPr>
        <w:rPr>
          <w:rStyle w:val="freebirdformviewerviewitemsitemrequiredasterisk"/>
          <w:rFonts w:ascii="Times New Roman" w:hAnsi="Times New Roman" w:cs="Times New Roman"/>
          <w:b/>
        </w:rPr>
      </w:sdtEndPr>
      <w:sdtContent>
        <w:p w14:paraId="405B82DA" w14:textId="42C8CEE6" w:rsidR="00DA1DE5" w:rsidRDefault="00DA1DE5"/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DA1DE5" w14:paraId="410E8F42" w14:textId="77777777" w:rsidTr="00DA1DE5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5F7DE0D" w14:textId="77777777" w:rsidR="00DA1DE5" w:rsidRDefault="00DA1DE5">
                <w:pPr>
                  <w:pStyle w:val="Sansinterligne"/>
                  <w:rPr>
                    <w:color w:val="5B9BD5" w:themeColor="accent1"/>
                  </w:rPr>
                </w:pPr>
              </w:p>
            </w:tc>
          </w:tr>
        </w:tbl>
        <w:p w14:paraId="57E99CA5" w14:textId="2A4499EC" w:rsidR="005477B1" w:rsidRDefault="00060F57" w:rsidP="005477B1">
          <w:pPr>
            <w:rPr>
              <w:rStyle w:val="freebirdformviewerviewitemsitemrequiredasterisk"/>
              <w:rFonts w:ascii="Times New Roman" w:hAnsi="Times New Roman" w:cs="Times New Roman"/>
              <w:b/>
            </w:rPr>
          </w:pPr>
        </w:p>
      </w:sdtContent>
    </w:sdt>
    <w:p w14:paraId="3948FDE2" w14:textId="7182F553" w:rsidR="001720F9" w:rsidRPr="00144C13" w:rsidRDefault="004541F6" w:rsidP="006509B1">
      <w:pPr>
        <w:spacing w:after="0" w:line="240" w:lineRule="auto"/>
        <w:jc w:val="center"/>
        <w:rPr>
          <w:rFonts w:ascii="Brix Slab Light" w:hAnsi="Brix Slab Light" w:cs="Times New Roman"/>
          <w:b/>
          <w:bCs/>
          <w:sz w:val="32"/>
        </w:rPr>
      </w:pPr>
      <w:r w:rsidRPr="00144C13">
        <w:rPr>
          <w:rFonts w:ascii="Brix Slab Light" w:hAnsi="Brix Slab Light" w:cs="Times New Roman"/>
          <w:b/>
          <w:bCs/>
          <w:sz w:val="32"/>
        </w:rPr>
        <w:t>Appel à financement doctorant(e)s Changes</w:t>
      </w:r>
    </w:p>
    <w:p w14:paraId="64558331" w14:textId="77777777" w:rsidR="004541F6" w:rsidRDefault="004541F6" w:rsidP="00650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94857" w14:textId="77777777" w:rsidR="004541F6" w:rsidRDefault="004541F6" w:rsidP="006509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0E91A" w14:textId="53D8628D" w:rsidR="000C2714" w:rsidRPr="00144C13" w:rsidRDefault="000C2714" w:rsidP="006509B1">
      <w:pPr>
        <w:spacing w:after="0" w:line="240" w:lineRule="auto"/>
        <w:jc w:val="both"/>
        <w:rPr>
          <w:rFonts w:ascii="Brix Slab Light" w:hAnsi="Brix Slab Light" w:cs="Times New Roman"/>
        </w:rPr>
      </w:pPr>
      <w:r w:rsidRPr="00144C13">
        <w:rPr>
          <w:rFonts w:ascii="Brix Slab Light" w:hAnsi="Brix Slab Light" w:cs="Times New Roman"/>
        </w:rPr>
        <w:t xml:space="preserve">Formulaire à renvoyer </w:t>
      </w:r>
      <w:r w:rsidRPr="00DB2D49">
        <w:rPr>
          <w:rFonts w:ascii="Brix Slab Light" w:hAnsi="Brix Slab Light" w:cs="Times New Roman"/>
          <w:b/>
          <w:bCs/>
        </w:rPr>
        <w:t>le</w:t>
      </w:r>
      <w:r w:rsidR="004B33E2" w:rsidRPr="00DB2D49">
        <w:rPr>
          <w:rFonts w:ascii="Brix Slab Light" w:hAnsi="Brix Slab Light" w:cs="Times New Roman"/>
          <w:b/>
          <w:bCs/>
        </w:rPr>
        <w:t xml:space="preserve"> </w:t>
      </w:r>
      <w:r w:rsidR="00A7586D">
        <w:rPr>
          <w:rFonts w:ascii="Brix Slab Light" w:hAnsi="Brix Slab Light" w:cs="Times New Roman"/>
          <w:b/>
          <w:bCs/>
        </w:rPr>
        <w:t>19</w:t>
      </w:r>
      <w:r w:rsidR="004B33E2" w:rsidRPr="00DB2D49">
        <w:rPr>
          <w:rFonts w:ascii="Brix Slab Light" w:hAnsi="Brix Slab Light" w:cs="Times New Roman"/>
          <w:b/>
          <w:bCs/>
        </w:rPr>
        <w:t xml:space="preserve"> décembre</w:t>
      </w:r>
      <w:r w:rsidRPr="00144C13">
        <w:rPr>
          <w:rFonts w:ascii="Brix Slab Light" w:hAnsi="Brix Slab Light" w:cs="Times New Roman"/>
        </w:rPr>
        <w:t xml:space="preserve"> </w:t>
      </w:r>
      <w:r w:rsidR="005477B1" w:rsidRPr="00144C13">
        <w:rPr>
          <w:rFonts w:ascii="Brix Slab Light" w:hAnsi="Brix Slab Light" w:cs="Times New Roman"/>
          <w:b/>
          <w:bCs/>
          <w:color w:val="009DDF"/>
        </w:rPr>
        <w:t xml:space="preserve">à </w:t>
      </w:r>
      <w:r w:rsidR="00B03EBC" w:rsidRPr="00144C13">
        <w:rPr>
          <w:rFonts w:ascii="Brix Slab Light" w:hAnsi="Brix Slab Light" w:cs="Times New Roman"/>
          <w:b/>
          <w:bCs/>
          <w:color w:val="009DDF"/>
        </w:rPr>
        <w:t xml:space="preserve">Maelys Soualhia </w:t>
      </w:r>
      <w:r w:rsidR="00152D2B" w:rsidRPr="00144C13">
        <w:rPr>
          <w:rFonts w:ascii="Brix Slab Light" w:hAnsi="Brix Slab Light" w:cs="Times New Roman"/>
        </w:rPr>
        <w:t>chargée d</w:t>
      </w:r>
      <w:r w:rsidR="00495E50" w:rsidRPr="00144C13">
        <w:rPr>
          <w:rFonts w:ascii="Brix Slab Light" w:hAnsi="Brix Slab Light" w:cs="Times New Roman"/>
        </w:rPr>
        <w:t>’animation scientifique du département CHANGES</w:t>
      </w:r>
    </w:p>
    <w:p w14:paraId="5A47D906" w14:textId="2FEA5F92" w:rsidR="00EC52E4" w:rsidRPr="00144C13" w:rsidRDefault="00EC52E4" w:rsidP="006509B1">
      <w:pPr>
        <w:pStyle w:val="Default"/>
        <w:rPr>
          <w:rFonts w:ascii="Brix Slab Light" w:hAnsi="Brix Slab Light" w:cs="Times New Roman"/>
          <w:b/>
          <w:sz w:val="22"/>
          <w:szCs w:val="22"/>
        </w:rPr>
      </w:pPr>
    </w:p>
    <w:p w14:paraId="671E3317" w14:textId="6BE8A3D9" w:rsidR="00EC52E4" w:rsidRPr="00144C13" w:rsidRDefault="006509B1" w:rsidP="006509B1">
      <w:pPr>
        <w:pStyle w:val="Default"/>
        <w:rPr>
          <w:rFonts w:ascii="Brix Slab Light" w:hAnsi="Brix Slab Light" w:cs="Times New Roman"/>
          <w:b/>
          <w:sz w:val="22"/>
          <w:szCs w:val="22"/>
        </w:rPr>
      </w:pPr>
      <w:r w:rsidRPr="00144C13">
        <w:rPr>
          <w:rFonts w:ascii="Brix Slab Light" w:hAnsi="Brix Slab Light" w:cs="Times New Roman"/>
          <w:b/>
          <w:sz w:val="22"/>
          <w:szCs w:val="22"/>
        </w:rPr>
        <w:t>1</w:t>
      </w:r>
      <w:r w:rsidR="00EC52E4" w:rsidRPr="00144C13">
        <w:rPr>
          <w:rFonts w:ascii="Brix Slab Light" w:hAnsi="Brix Slab Light" w:cs="Times New Roman"/>
          <w:b/>
          <w:sz w:val="22"/>
          <w:szCs w:val="22"/>
        </w:rPr>
        <w:t xml:space="preserve">. </w:t>
      </w:r>
      <w:r w:rsidR="00E006C7" w:rsidRPr="00144C13">
        <w:rPr>
          <w:rFonts w:ascii="Brix Slab Light" w:hAnsi="Brix Slab Light" w:cs="Times New Roman"/>
          <w:b/>
          <w:sz w:val="22"/>
          <w:szCs w:val="22"/>
        </w:rPr>
        <w:t xml:space="preserve">Présentation du projet </w:t>
      </w:r>
      <w:r w:rsidR="00F4003B" w:rsidRPr="00144C13">
        <w:rPr>
          <w:rFonts w:ascii="Brix Slab Light" w:hAnsi="Brix Slab Light" w:cs="Times New Roman"/>
          <w:b/>
          <w:sz w:val="22"/>
          <w:szCs w:val="22"/>
        </w:rPr>
        <w:tab/>
      </w:r>
      <w:r w:rsidR="00F4003B" w:rsidRPr="00144C13">
        <w:rPr>
          <w:rFonts w:ascii="Brix Slab Light" w:hAnsi="Brix Slab Light" w:cs="Times New Roman"/>
          <w:b/>
          <w:color w:val="808080" w:themeColor="background1" w:themeShade="80"/>
          <w:sz w:val="22"/>
          <w:szCs w:val="22"/>
        </w:rPr>
        <w:t>(à compléter)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6"/>
        <w:gridCol w:w="2266"/>
      </w:tblGrid>
      <w:tr w:rsidR="00E006C7" w:rsidRPr="00144C13" w14:paraId="2F27FA3F" w14:textId="77777777" w:rsidTr="00E006C7">
        <w:tc>
          <w:tcPr>
            <w:tcW w:w="2405" w:type="dxa"/>
          </w:tcPr>
          <w:p w14:paraId="6626FD83" w14:textId="6C785CE4" w:rsidR="00E006C7" w:rsidRPr="00144C13" w:rsidRDefault="00E006C7" w:rsidP="006509B1">
            <w:pPr>
              <w:pStyle w:val="Default"/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 xml:space="preserve">Titre du projet </w:t>
            </w:r>
          </w:p>
        </w:tc>
        <w:tc>
          <w:tcPr>
            <w:tcW w:w="6657" w:type="dxa"/>
            <w:gridSpan w:val="3"/>
          </w:tcPr>
          <w:p w14:paraId="6F47C39B" w14:textId="564F68F8" w:rsidR="00E006C7" w:rsidRPr="00144C13" w:rsidRDefault="00E006C7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</w:tr>
      <w:tr w:rsidR="00495E50" w:rsidRPr="00144C13" w14:paraId="78CF059D" w14:textId="77777777" w:rsidTr="00567E89">
        <w:tc>
          <w:tcPr>
            <w:tcW w:w="2405" w:type="dxa"/>
          </w:tcPr>
          <w:p w14:paraId="72B5FEE9" w14:textId="77777777" w:rsidR="00495E50" w:rsidRPr="00144C13" w:rsidRDefault="00495E50" w:rsidP="006509B1">
            <w:pPr>
              <w:pStyle w:val="Default"/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>Montant demandé</w:t>
            </w:r>
          </w:p>
          <w:p w14:paraId="0150597C" w14:textId="4C2AA04C" w:rsidR="00B17293" w:rsidRPr="00144C13" w:rsidRDefault="0089473F" w:rsidP="0089473F">
            <w:pPr>
              <w:pStyle w:val="Default"/>
              <w:rPr>
                <w:rFonts w:ascii="Brix Slab Light" w:hAnsi="Brix Slab Light" w:cs="Times New Roman"/>
                <w:b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>(1</w:t>
            </w:r>
            <w:r w:rsidR="00B17293"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>000 euros maxi</w:t>
            </w:r>
            <w:r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>m</w:t>
            </w:r>
            <w:r w:rsidR="00B17293" w:rsidRPr="00144C13"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  <w:t>um)</w:t>
            </w:r>
          </w:p>
        </w:tc>
        <w:tc>
          <w:tcPr>
            <w:tcW w:w="6657" w:type="dxa"/>
            <w:gridSpan w:val="3"/>
          </w:tcPr>
          <w:p w14:paraId="30A9AFEE" w14:textId="0A044A05" w:rsidR="00495E50" w:rsidRPr="00144C13" w:rsidRDefault="00495E50" w:rsidP="00495E50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€</w:t>
            </w:r>
          </w:p>
        </w:tc>
      </w:tr>
      <w:tr w:rsidR="00EC52E4" w:rsidRPr="00144C13" w14:paraId="09BACBD0" w14:textId="77777777" w:rsidTr="00E006C7">
        <w:tc>
          <w:tcPr>
            <w:tcW w:w="2405" w:type="dxa"/>
          </w:tcPr>
          <w:p w14:paraId="0F054612" w14:textId="0637ECCA" w:rsidR="00EC52E4" w:rsidRPr="00144C13" w:rsidRDefault="008C2E0E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Personnes impliquées</w:t>
            </w:r>
          </w:p>
        </w:tc>
        <w:tc>
          <w:tcPr>
            <w:tcW w:w="2125" w:type="dxa"/>
          </w:tcPr>
          <w:p w14:paraId="585DCCAC" w14:textId="0DDFF370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Prénom, Nom</w:t>
            </w:r>
          </w:p>
        </w:tc>
        <w:tc>
          <w:tcPr>
            <w:tcW w:w="2266" w:type="dxa"/>
          </w:tcPr>
          <w:p w14:paraId="2181BBCD" w14:textId="28C1BA76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Statut</w:t>
            </w:r>
            <w:r w:rsidR="00C44A2A"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 xml:space="preserve"> et discipline</w:t>
            </w:r>
          </w:p>
        </w:tc>
        <w:tc>
          <w:tcPr>
            <w:tcW w:w="2266" w:type="dxa"/>
          </w:tcPr>
          <w:p w14:paraId="090E6EBC" w14:textId="212E34E4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Unité de recherche</w:t>
            </w:r>
          </w:p>
        </w:tc>
      </w:tr>
      <w:tr w:rsidR="00EC52E4" w:rsidRPr="00144C13" w14:paraId="09C762A1" w14:textId="77777777" w:rsidTr="00E006C7">
        <w:tc>
          <w:tcPr>
            <w:tcW w:w="2405" w:type="dxa"/>
          </w:tcPr>
          <w:p w14:paraId="5E298FCD" w14:textId="3B752A79" w:rsidR="00EC52E4" w:rsidRPr="00144C13" w:rsidRDefault="00EC52E4" w:rsidP="008C2E0E">
            <w:pPr>
              <w:pStyle w:val="Default"/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7B7E8FE0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626D80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0F9B57" w14:textId="6BA3660B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(= unité à rattachement principal)</w:t>
            </w:r>
          </w:p>
        </w:tc>
      </w:tr>
      <w:tr w:rsidR="00EC52E4" w:rsidRPr="00144C13" w14:paraId="556BFBFE" w14:textId="77777777" w:rsidTr="00E006C7">
        <w:tc>
          <w:tcPr>
            <w:tcW w:w="2405" w:type="dxa"/>
          </w:tcPr>
          <w:p w14:paraId="411F5E14" w14:textId="328611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/>
                <w:bCs/>
                <w:color w:val="009DE0"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09D1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7AA8DFD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515EE84" w14:textId="2A999CB1" w:rsidR="00EC52E4" w:rsidRPr="00144C13" w:rsidRDefault="009A334E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 xml:space="preserve">(= autres unités, </w:t>
            </w:r>
            <w:r w:rsidRPr="00144C13">
              <w:rPr>
                <w:rFonts w:ascii="Brix Slab Light" w:hAnsi="Brix Slab Light" w:cs="Times New Roman"/>
                <w:bCs/>
                <w:i/>
                <w:iCs/>
                <w:sz w:val="22"/>
                <w:szCs w:val="22"/>
              </w:rPr>
              <w:t>y compris dans un autre département</w:t>
            </w:r>
            <w:r w:rsidRPr="00144C13">
              <w:rPr>
                <w:rFonts w:ascii="Brix Slab Light" w:hAnsi="Brix Slab Light" w:cs="Times New Roman"/>
                <w:bCs/>
                <w:sz w:val="22"/>
                <w:szCs w:val="22"/>
              </w:rPr>
              <w:t>)</w:t>
            </w:r>
          </w:p>
        </w:tc>
      </w:tr>
      <w:tr w:rsidR="00EC52E4" w:rsidRPr="00144C13" w14:paraId="1EAE19A7" w14:textId="77777777" w:rsidTr="00E006C7">
        <w:tc>
          <w:tcPr>
            <w:tcW w:w="2405" w:type="dxa"/>
          </w:tcPr>
          <w:p w14:paraId="2AAF2866" w14:textId="5C58D14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CADA4D4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C990F57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6EE4A88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</w:tr>
      <w:tr w:rsidR="00EC52E4" w:rsidRPr="00144C13" w14:paraId="06EFD2D0" w14:textId="77777777" w:rsidTr="00E006C7">
        <w:tc>
          <w:tcPr>
            <w:tcW w:w="2405" w:type="dxa"/>
          </w:tcPr>
          <w:p w14:paraId="53BCC44B" w14:textId="566182D5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BC34518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5D3E6702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3E02A7E5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</w:tr>
      <w:tr w:rsidR="00EC52E4" w:rsidRPr="00144C13" w14:paraId="330EBE65" w14:textId="77777777" w:rsidTr="00E006C7">
        <w:tc>
          <w:tcPr>
            <w:tcW w:w="2405" w:type="dxa"/>
          </w:tcPr>
          <w:p w14:paraId="0EDC0265" w14:textId="5B4F3BB5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5499C2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2D9B82BE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41F36FA4" w14:textId="77777777" w:rsidR="00EC52E4" w:rsidRPr="00144C13" w:rsidRDefault="00EC52E4" w:rsidP="006509B1">
            <w:pPr>
              <w:pStyle w:val="Default"/>
              <w:rPr>
                <w:rFonts w:ascii="Brix Slab Light" w:hAnsi="Brix Slab Light" w:cs="Times New Roman"/>
                <w:bCs/>
                <w:sz w:val="22"/>
                <w:szCs w:val="22"/>
              </w:rPr>
            </w:pPr>
          </w:p>
        </w:tc>
      </w:tr>
    </w:tbl>
    <w:p w14:paraId="539EEC8F" w14:textId="77777777" w:rsidR="00A071A4" w:rsidRPr="00144C13" w:rsidRDefault="00A071A4" w:rsidP="006509B1">
      <w:pPr>
        <w:pStyle w:val="Default"/>
        <w:rPr>
          <w:rFonts w:ascii="Brix Slab Light" w:hAnsi="Brix Slab Light" w:cs="Times New Roman"/>
          <w:b/>
          <w:bCs/>
          <w:sz w:val="22"/>
          <w:szCs w:val="22"/>
        </w:rPr>
      </w:pPr>
    </w:p>
    <w:p w14:paraId="60F0D936" w14:textId="60F21D23" w:rsidR="00EC52E4" w:rsidRDefault="006509B1" w:rsidP="006509B1">
      <w:pPr>
        <w:pStyle w:val="Default"/>
        <w:rPr>
          <w:rFonts w:ascii="Brix Slab Light" w:hAnsi="Brix Slab Light" w:cs="Times New Roman"/>
          <w:b/>
          <w:bCs/>
          <w:color w:val="808080" w:themeColor="background1" w:themeShade="80"/>
          <w:sz w:val="22"/>
          <w:szCs w:val="22"/>
        </w:rPr>
      </w:pPr>
      <w:r w:rsidRPr="00144C13">
        <w:rPr>
          <w:rFonts w:ascii="Brix Slab Light" w:hAnsi="Brix Slab Light" w:cs="Times New Roman"/>
          <w:b/>
          <w:bCs/>
          <w:sz w:val="22"/>
          <w:szCs w:val="22"/>
        </w:rPr>
        <w:t>2</w:t>
      </w:r>
      <w:r w:rsidR="00E45340" w:rsidRPr="00144C13">
        <w:rPr>
          <w:rFonts w:ascii="Brix Slab Light" w:hAnsi="Brix Slab Light" w:cs="Times New Roman"/>
          <w:b/>
          <w:bCs/>
          <w:sz w:val="22"/>
          <w:szCs w:val="22"/>
        </w:rPr>
        <w:t xml:space="preserve">. </w:t>
      </w:r>
      <w:r w:rsidR="0089473F" w:rsidRPr="00144C13">
        <w:rPr>
          <w:rFonts w:ascii="Brix Slab Light" w:hAnsi="Brix Slab Light" w:cs="Times New Roman"/>
          <w:b/>
          <w:bCs/>
          <w:sz w:val="22"/>
          <w:szCs w:val="22"/>
        </w:rPr>
        <w:t>Objet de la demande</w:t>
      </w:r>
      <w:r w:rsidR="00E45340" w:rsidRPr="00144C13">
        <w:rPr>
          <w:rFonts w:ascii="Brix Slab Light" w:hAnsi="Brix Slab Light" w:cs="Times New Roman"/>
          <w:b/>
          <w:bCs/>
          <w:sz w:val="22"/>
          <w:szCs w:val="22"/>
        </w:rPr>
        <w:t xml:space="preserve"> </w:t>
      </w:r>
      <w:r w:rsidR="001720F9" w:rsidRPr="00144C13">
        <w:rPr>
          <w:rFonts w:ascii="Brix Slab Light" w:hAnsi="Brix Slab Light" w:cs="Times New Roman"/>
          <w:b/>
          <w:bCs/>
          <w:sz w:val="22"/>
          <w:szCs w:val="22"/>
        </w:rPr>
        <w:tab/>
      </w:r>
      <w:r w:rsidR="00D65406" w:rsidRPr="00144C13">
        <w:rPr>
          <w:rFonts w:ascii="Brix Slab Light" w:hAnsi="Brix Slab Light" w:cs="Times New Roman"/>
          <w:b/>
          <w:bCs/>
          <w:color w:val="808080" w:themeColor="background1" w:themeShade="80"/>
          <w:sz w:val="22"/>
          <w:szCs w:val="22"/>
        </w:rPr>
        <w:t>(</w:t>
      </w:r>
      <w:r w:rsidR="00E006C7" w:rsidRPr="00144C13">
        <w:rPr>
          <w:rFonts w:ascii="Brix Slab Light" w:hAnsi="Brix Slab Light" w:cs="Times New Roman"/>
          <w:b/>
          <w:bCs/>
          <w:color w:val="808080" w:themeColor="background1" w:themeShade="80"/>
          <w:sz w:val="22"/>
          <w:szCs w:val="22"/>
        </w:rPr>
        <w:t>rayez les mentions inutiles</w:t>
      </w:r>
      <w:r w:rsidR="00D65406" w:rsidRPr="00144C13">
        <w:rPr>
          <w:rFonts w:ascii="Brix Slab Light" w:hAnsi="Brix Slab Light" w:cs="Times New Roman"/>
          <w:b/>
          <w:bCs/>
          <w:color w:val="808080" w:themeColor="background1" w:themeShade="80"/>
          <w:sz w:val="22"/>
          <w:szCs w:val="22"/>
        </w:rPr>
        <w:t>)</w:t>
      </w:r>
    </w:p>
    <w:p w14:paraId="4354C3F2" w14:textId="77777777" w:rsidR="006A0C8C" w:rsidRPr="00144C13" w:rsidRDefault="006A0C8C" w:rsidP="006509B1">
      <w:pPr>
        <w:pStyle w:val="Default"/>
        <w:rPr>
          <w:rFonts w:ascii="Brix Slab Light" w:hAnsi="Brix Slab Light" w:cs="Times New Roman"/>
          <w:b/>
          <w:bCs/>
          <w:sz w:val="22"/>
          <w:szCs w:val="22"/>
        </w:rPr>
      </w:pPr>
    </w:p>
    <w:p w14:paraId="315C0D49" w14:textId="29730F26" w:rsidR="006A0C8C" w:rsidRPr="006A0C8C" w:rsidRDefault="006A0C8C" w:rsidP="006A0C8C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Déplacements pour colloques/séminaires en cas de présentation.</w:t>
      </w:r>
    </w:p>
    <w:p w14:paraId="33768190" w14:textId="775C0DF4" w:rsidR="006A0C8C" w:rsidRPr="006A0C8C" w:rsidRDefault="006A0C8C" w:rsidP="006A0C8C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Enquêtes.</w:t>
      </w:r>
    </w:p>
    <w:p w14:paraId="64553532" w14:textId="23442F43" w:rsidR="006A0C8C" w:rsidRPr="006A0C8C" w:rsidRDefault="006A0C8C" w:rsidP="006A0C8C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Formation liée à l'activité de recherche (priorité donnée aux méthodes).</w:t>
      </w:r>
    </w:p>
    <w:p w14:paraId="33E6AEBC" w14:textId="207DA61B" w:rsidR="006A0C8C" w:rsidRPr="006A0C8C" w:rsidRDefault="006A0C8C" w:rsidP="006A0C8C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Licences pour des logiciels payants non encore disponibles dans les unités, sur le site de l'UB ou de la MSHB.</w:t>
      </w:r>
    </w:p>
    <w:p w14:paraId="64442FC6" w14:textId="1B1C1F90" w:rsidR="00E45340" w:rsidRDefault="006A0C8C" w:rsidP="006A0C8C">
      <w:pPr>
        <w:pStyle w:val="Default"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lang w:eastAsia="fr-FR"/>
        </w:rPr>
      </w:pPr>
      <w:r w:rsidRPr="006A0C8C">
        <w:rPr>
          <w:rFonts w:ascii="Times New Roman" w:eastAsia="Times New Roman" w:hAnsi="Times New Roman" w:cs="Times New Roman"/>
          <w:color w:val="auto"/>
          <w:lang w:eastAsia="fr-FR"/>
        </w:rPr>
        <w:t>Abonnement à des bases de données payantes non encore disponibles dans les unités, sur le site de l'UB ou de la MSHB.</w:t>
      </w:r>
    </w:p>
    <w:p w14:paraId="05BFE18B" w14:textId="77777777" w:rsidR="006A0C8C" w:rsidRPr="00144C13" w:rsidRDefault="006A0C8C" w:rsidP="006A0C8C">
      <w:pPr>
        <w:pStyle w:val="Default"/>
        <w:rPr>
          <w:rFonts w:ascii="Brix Slab Light" w:hAnsi="Brix Slab Light" w:cs="Times New Roman"/>
          <w:sz w:val="22"/>
          <w:szCs w:val="22"/>
        </w:rPr>
      </w:pPr>
    </w:p>
    <w:p w14:paraId="15545A7D" w14:textId="0FE07E9F" w:rsidR="00D65406" w:rsidRDefault="006509B1" w:rsidP="008C2E0E">
      <w:pPr>
        <w:pStyle w:val="Default"/>
        <w:rPr>
          <w:rFonts w:ascii="Brix Slab Light" w:hAnsi="Brix Slab Light" w:cs="Times New Roman"/>
          <w:b/>
          <w:bCs/>
          <w:sz w:val="22"/>
          <w:szCs w:val="22"/>
        </w:rPr>
      </w:pPr>
      <w:r w:rsidRPr="00144C13">
        <w:rPr>
          <w:rFonts w:ascii="Brix Slab Light" w:hAnsi="Brix Slab Light" w:cs="Times New Roman"/>
          <w:b/>
          <w:bCs/>
          <w:sz w:val="22"/>
          <w:szCs w:val="22"/>
        </w:rPr>
        <w:t>3</w:t>
      </w:r>
      <w:r w:rsidR="00E45340" w:rsidRPr="00144C13">
        <w:rPr>
          <w:rFonts w:ascii="Brix Slab Light" w:hAnsi="Brix Slab Light" w:cs="Times New Roman"/>
          <w:b/>
          <w:bCs/>
          <w:sz w:val="22"/>
          <w:szCs w:val="22"/>
        </w:rPr>
        <w:t xml:space="preserve">. </w:t>
      </w:r>
      <w:r w:rsidR="008C2E0E" w:rsidRPr="00144C13">
        <w:rPr>
          <w:rFonts w:ascii="Brix Slab Light" w:hAnsi="Brix Slab Light" w:cs="Times New Roman"/>
          <w:b/>
          <w:bCs/>
          <w:sz w:val="22"/>
          <w:szCs w:val="22"/>
        </w:rPr>
        <w:t>Conditions d’éligibilité</w:t>
      </w:r>
    </w:p>
    <w:p w14:paraId="326658A1" w14:textId="77777777" w:rsidR="00144C13" w:rsidRPr="00144C13" w:rsidRDefault="00144C13" w:rsidP="008C2E0E">
      <w:pPr>
        <w:pStyle w:val="Default"/>
        <w:rPr>
          <w:rFonts w:ascii="Brix Slab Light" w:hAnsi="Brix Slab Light" w:cs="Times New Roman"/>
          <w:sz w:val="22"/>
          <w:szCs w:val="22"/>
        </w:rPr>
      </w:pPr>
    </w:p>
    <w:p w14:paraId="534D40D4" w14:textId="37D83546" w:rsidR="006A0C8C" w:rsidRPr="006A0C8C" w:rsidRDefault="006A0C8C" w:rsidP="006A0C8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dépenses doivent être engagées avant décembre 2025 (fin de l'exercice comptable).</w:t>
      </w:r>
    </w:p>
    <w:p w14:paraId="55BCE9B8" w14:textId="45157382" w:rsidR="006A0C8C" w:rsidRPr="006A0C8C" w:rsidRDefault="006A0C8C" w:rsidP="006A0C8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projet ne doit pas avoir déjà été financé par Changes lors d'un appel de l'année en cours ou de l'année précédente.</w:t>
      </w:r>
    </w:p>
    <w:p w14:paraId="4B5F167A" w14:textId="327CDE63" w:rsidR="006A0C8C" w:rsidRPr="006A0C8C" w:rsidRDefault="006A0C8C" w:rsidP="006A0C8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Le montant maximum est de 1000 euros.</w:t>
      </w:r>
    </w:p>
    <w:p w14:paraId="19EE2FF9" w14:textId="510F177C" w:rsidR="006A0C8C" w:rsidRPr="006A0C8C" w:rsidRDefault="006A0C8C" w:rsidP="006A0C8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Cet appel est réservé aux doctorant(e)s du département Changes (</w:t>
      </w:r>
      <w:r w:rsidRPr="006A0C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NB :</w:t>
      </w:r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proofErr w:type="gramStart"/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les doctorant</w:t>
      </w:r>
      <w:proofErr w:type="gramEnd"/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(e)s de BSE, COMPTRASEC et IRM, la demande ne doit pas avoir été effectuée auprès des départements </w:t>
      </w:r>
      <w:proofErr w:type="spellStart"/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>ECOr</w:t>
      </w:r>
      <w:proofErr w:type="spellEnd"/>
      <w:r w:rsidRPr="006A0C8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DETS).</w:t>
      </w:r>
    </w:p>
    <w:p w14:paraId="4D12102B" w14:textId="62BD2198" w:rsidR="004A44FD" w:rsidRDefault="006A0C8C" w:rsidP="006A0C8C">
      <w:pPr>
        <w:pStyle w:val="Default"/>
        <w:numPr>
          <w:ilvl w:val="0"/>
          <w:numId w:val="8"/>
        </w:numPr>
        <w:rPr>
          <w:rFonts w:ascii="Brix Slab Light" w:hAnsi="Brix Slab Light" w:cs="Times New Roman"/>
          <w:bCs/>
          <w:sz w:val="22"/>
          <w:szCs w:val="22"/>
        </w:rPr>
      </w:pPr>
      <w:r w:rsidRPr="006A0C8C">
        <w:rPr>
          <w:rFonts w:ascii="Times New Roman" w:eastAsia="Times New Roman" w:hAnsi="Times New Roman" w:cs="Times New Roman"/>
          <w:color w:val="auto"/>
          <w:lang w:eastAsia="fr-FR"/>
        </w:rPr>
        <w:t>Une demande de financement doit avoir été faite auprès du laboratoire et/ou de l'école doctorale.</w:t>
      </w:r>
    </w:p>
    <w:p w14:paraId="430C151C" w14:textId="5EE6CEBF" w:rsidR="004A44FD" w:rsidRDefault="004A44FD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579665A1" w14:textId="4A691794" w:rsidR="004A44FD" w:rsidRDefault="004A44FD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3CBA744A" w14:textId="580C0775" w:rsidR="004B33E2" w:rsidRDefault="004B33E2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608705C5" w14:textId="36F5307B" w:rsidR="004B33E2" w:rsidRDefault="004B33E2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7751B752" w14:textId="77777777" w:rsidR="004B33E2" w:rsidRDefault="004B33E2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2E8BDA96" w14:textId="78C67EA5" w:rsidR="004A44FD" w:rsidRDefault="004A44FD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71F581B7" w14:textId="77777777" w:rsidR="004A44FD" w:rsidRPr="004A44FD" w:rsidRDefault="004A44FD" w:rsidP="004A44FD">
      <w:pPr>
        <w:pStyle w:val="Default"/>
        <w:rPr>
          <w:rFonts w:ascii="Brix Slab Light" w:hAnsi="Brix Slab Light" w:cs="Times New Roman"/>
          <w:bCs/>
          <w:sz w:val="22"/>
          <w:szCs w:val="22"/>
        </w:rPr>
      </w:pPr>
    </w:p>
    <w:p w14:paraId="1408CEDE" w14:textId="0A4B55EB" w:rsidR="001720F9" w:rsidRPr="00144C13" w:rsidRDefault="006509B1" w:rsidP="006509B1">
      <w:pPr>
        <w:spacing w:after="0" w:line="240" w:lineRule="auto"/>
        <w:rPr>
          <w:rFonts w:ascii="Brix Slab Light" w:hAnsi="Brix Slab Light" w:cs="Times New Roman"/>
          <w:b/>
          <w:color w:val="808080" w:themeColor="background1" w:themeShade="80"/>
        </w:rPr>
      </w:pPr>
      <w:r w:rsidRPr="00144C13">
        <w:rPr>
          <w:rFonts w:ascii="Brix Slab Light" w:hAnsi="Brix Slab Light" w:cs="Times New Roman"/>
          <w:b/>
          <w:bCs/>
        </w:rPr>
        <w:t>4</w:t>
      </w:r>
      <w:r w:rsidR="00926ECF" w:rsidRPr="00144C13">
        <w:rPr>
          <w:rFonts w:ascii="Brix Slab Light" w:hAnsi="Brix Slab Light" w:cs="Times New Roman"/>
          <w:b/>
          <w:bCs/>
        </w:rPr>
        <w:t xml:space="preserve">. </w:t>
      </w:r>
      <w:r w:rsidR="00A21B53" w:rsidRPr="00144C13">
        <w:rPr>
          <w:rFonts w:ascii="Brix Slab Light" w:hAnsi="Brix Slab Light" w:cs="Times New Roman"/>
          <w:b/>
        </w:rPr>
        <w:t xml:space="preserve">Description du projet </w:t>
      </w:r>
      <w:r w:rsidR="00F4003B" w:rsidRPr="00144C13">
        <w:rPr>
          <w:rFonts w:ascii="Brix Slab Light" w:hAnsi="Brix Slab Light" w:cs="Times New Roman"/>
          <w:b/>
        </w:rPr>
        <w:tab/>
      </w:r>
      <w:r w:rsidR="00F4003B" w:rsidRPr="00144C13">
        <w:rPr>
          <w:rFonts w:ascii="Brix Slab Light" w:hAnsi="Brix Slab Light" w:cs="Times New Roman"/>
          <w:b/>
          <w:color w:val="808080" w:themeColor="background1" w:themeShade="80"/>
        </w:rPr>
        <w:t>(à compléter)</w:t>
      </w:r>
    </w:p>
    <w:p w14:paraId="072BC7F4" w14:textId="3ED3FB5E" w:rsidR="00A24453" w:rsidRPr="00144C13" w:rsidRDefault="00A24453" w:rsidP="006509B1">
      <w:pPr>
        <w:spacing w:after="0" w:line="240" w:lineRule="auto"/>
        <w:rPr>
          <w:rFonts w:ascii="Brix Slab Light" w:hAnsi="Brix Slab Light" w:cs="Times New Roman"/>
          <w:b/>
          <w:color w:val="808080" w:themeColor="background1" w:themeShade="80"/>
        </w:rPr>
      </w:pPr>
    </w:p>
    <w:p w14:paraId="4A58F64A" w14:textId="1BFAB4FB" w:rsidR="00A24453" w:rsidRPr="004A44FD" w:rsidRDefault="00A24453" w:rsidP="00A24453">
      <w:pPr>
        <w:spacing w:after="0" w:line="240" w:lineRule="auto"/>
        <w:rPr>
          <w:rFonts w:ascii="Brix Slab Light" w:hAnsi="Brix Slab Light" w:cs="Times New Roman"/>
          <w:i/>
          <w:sz w:val="18"/>
          <w:szCs w:val="18"/>
        </w:rPr>
      </w:pPr>
      <w:r w:rsidRPr="004A44FD">
        <w:rPr>
          <w:rFonts w:ascii="Brix Slab Light" w:hAnsi="Brix Slab Light" w:cs="Times New Roman"/>
          <w:i/>
          <w:sz w:val="18"/>
          <w:szCs w:val="18"/>
        </w:rPr>
        <w:t>Explicitez ici votre demande, en</w:t>
      </w:r>
      <w:r w:rsidR="004B33E2">
        <w:rPr>
          <w:rFonts w:ascii="Brix Slab Light" w:hAnsi="Brix Slab Light" w:cs="Times New Roman"/>
          <w:i/>
          <w:sz w:val="18"/>
          <w:szCs w:val="18"/>
        </w:rPr>
        <w:t xml:space="preserve"> </w:t>
      </w:r>
      <w:r w:rsidRPr="004A44FD">
        <w:rPr>
          <w:rFonts w:ascii="Brix Slab Light" w:hAnsi="Brix Slab Light" w:cs="Times New Roman"/>
          <w:i/>
          <w:sz w:val="18"/>
          <w:szCs w:val="18"/>
        </w:rPr>
        <w:t>précisant son obje</w:t>
      </w:r>
      <w:r w:rsidR="004B33E2">
        <w:rPr>
          <w:rFonts w:ascii="Brix Slab Light" w:hAnsi="Brix Slab Light" w:cs="Times New Roman"/>
          <w:i/>
          <w:sz w:val="18"/>
          <w:szCs w:val="18"/>
        </w:rPr>
        <w:t>t</w:t>
      </w:r>
      <w:r w:rsidRPr="004A44FD">
        <w:rPr>
          <w:rFonts w:ascii="Brix Slab Light" w:hAnsi="Brix Slab Light" w:cs="Times New Roman"/>
          <w:i/>
          <w:sz w:val="18"/>
          <w:szCs w:val="18"/>
        </w:rPr>
        <w:t xml:space="preserve">, et fournir des justificatifs sous forme de devis, de lettres d’acceptations </w:t>
      </w:r>
      <w:r w:rsidR="004B33E2">
        <w:rPr>
          <w:rFonts w:ascii="Brix Slab Light" w:hAnsi="Brix Slab Light" w:cs="Times New Roman"/>
          <w:i/>
          <w:sz w:val="18"/>
          <w:szCs w:val="18"/>
        </w:rPr>
        <w:t>pour le</w:t>
      </w:r>
      <w:r w:rsidRPr="004A44FD">
        <w:rPr>
          <w:rFonts w:ascii="Brix Slab Light" w:hAnsi="Brix Slab Light" w:cs="Times New Roman"/>
          <w:i/>
          <w:sz w:val="18"/>
          <w:szCs w:val="18"/>
        </w:rPr>
        <w:t xml:space="preserve"> colloque, factures et plus généralement les éléments budgétaires. S’il y a cofinancement avec d’autres structures, merci de le préciser</w:t>
      </w:r>
      <w:r w:rsidR="002F71EA" w:rsidRPr="004A44FD">
        <w:rPr>
          <w:rFonts w:ascii="Brix Slab Light" w:hAnsi="Brix Slab Light" w:cs="Times New Roman"/>
          <w:i/>
          <w:sz w:val="18"/>
          <w:szCs w:val="18"/>
        </w:rPr>
        <w:t xml:space="preserve"> et d’indiquer les budgets déjà obtenus et les dépenses supplémentaires à financer</w:t>
      </w:r>
      <w:r w:rsidRPr="004A44FD">
        <w:rPr>
          <w:rFonts w:ascii="Brix Slab Light" w:hAnsi="Brix Slab Light" w:cs="Times New Roman"/>
          <w:i/>
          <w:sz w:val="18"/>
          <w:szCs w:val="18"/>
        </w:rPr>
        <w:t>.</w:t>
      </w:r>
    </w:p>
    <w:p w14:paraId="5F62068E" w14:textId="77777777" w:rsidR="00A24453" w:rsidRPr="00144C13" w:rsidRDefault="00A24453" w:rsidP="006509B1">
      <w:pPr>
        <w:spacing w:after="0" w:line="240" w:lineRule="auto"/>
        <w:rPr>
          <w:rFonts w:ascii="Brix Slab Light" w:hAnsi="Brix Slab Light" w:cs="Times New Roman"/>
        </w:rPr>
      </w:pPr>
    </w:p>
    <w:p w14:paraId="254591BA" w14:textId="25344B68" w:rsidR="00B03EBC" w:rsidRPr="004B33E2" w:rsidRDefault="00B03EBC" w:rsidP="004B33E2">
      <w:pPr>
        <w:spacing w:before="120" w:after="120" w:line="240" w:lineRule="auto"/>
        <w:jc w:val="both"/>
        <w:rPr>
          <w:rFonts w:ascii="Brix Slab Light" w:eastAsia="Times New Roman" w:hAnsi="Brix Slab Light" w:cs="Times New Roman"/>
          <w:bCs/>
          <w:lang w:eastAsia="fr-FR"/>
        </w:rPr>
      </w:pPr>
    </w:p>
    <w:sectPr w:rsidR="00B03EBC" w:rsidRPr="004B33E2" w:rsidSect="00DA1D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CF60" w14:textId="77777777" w:rsidR="00060F57" w:rsidRDefault="00060F57" w:rsidP="00ED010D">
      <w:pPr>
        <w:spacing w:after="0" w:line="240" w:lineRule="auto"/>
      </w:pPr>
      <w:r>
        <w:separator/>
      </w:r>
    </w:p>
  </w:endnote>
  <w:endnote w:type="continuationSeparator" w:id="0">
    <w:p w14:paraId="2BA50323" w14:textId="77777777" w:rsidR="00060F57" w:rsidRDefault="00060F57" w:rsidP="00ED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x Slab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0F69" w14:textId="5CDDB12F" w:rsidR="001720F9" w:rsidRPr="001720F9" w:rsidRDefault="001720F9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Appel à Projets </w:t>
    </w:r>
    <w:r w:rsidR="006509B1">
      <w:rPr>
        <w:rFonts w:ascii="Times New Roman" w:hAnsi="Times New Roman" w:cs="Times New Roman"/>
        <w:sz w:val="18"/>
      </w:rPr>
      <w:t xml:space="preserve">Émergence </w:t>
    </w:r>
    <w:r>
      <w:rPr>
        <w:rFonts w:ascii="Times New Roman" w:hAnsi="Times New Roman" w:cs="Times New Roman"/>
        <w:sz w:val="18"/>
      </w:rPr>
      <w:t>2022-2023</w:t>
    </w: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</w:r>
    <w:r w:rsidRPr="001720F9">
      <w:rPr>
        <w:rFonts w:ascii="Times New Roman" w:hAnsi="Times New Roman" w:cs="Times New Roman"/>
        <w:sz w:val="18"/>
      </w:rPr>
      <w:t xml:space="preserve">Page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PAGE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4A44FD">
      <w:rPr>
        <w:rFonts w:ascii="Times New Roman" w:hAnsi="Times New Roman" w:cs="Times New Roman"/>
        <w:b/>
        <w:bCs/>
        <w:noProof/>
        <w:sz w:val="18"/>
      </w:rPr>
      <w:t>1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  <w:r w:rsidRPr="001720F9">
      <w:rPr>
        <w:rFonts w:ascii="Times New Roman" w:hAnsi="Times New Roman" w:cs="Times New Roman"/>
        <w:sz w:val="18"/>
      </w:rPr>
      <w:t xml:space="preserve"> sur </w:t>
    </w:r>
    <w:r w:rsidRPr="001720F9">
      <w:rPr>
        <w:rFonts w:ascii="Times New Roman" w:hAnsi="Times New Roman" w:cs="Times New Roman"/>
        <w:b/>
        <w:bCs/>
        <w:sz w:val="18"/>
      </w:rPr>
      <w:fldChar w:fldCharType="begin"/>
    </w:r>
    <w:r w:rsidRPr="001720F9">
      <w:rPr>
        <w:rFonts w:ascii="Times New Roman" w:hAnsi="Times New Roman" w:cs="Times New Roman"/>
        <w:b/>
        <w:bCs/>
        <w:sz w:val="18"/>
      </w:rPr>
      <w:instrText>NUMPAGES  \* Arabic  \* MERGEFORMAT</w:instrText>
    </w:r>
    <w:r w:rsidRPr="001720F9">
      <w:rPr>
        <w:rFonts w:ascii="Times New Roman" w:hAnsi="Times New Roman" w:cs="Times New Roman"/>
        <w:b/>
        <w:bCs/>
        <w:sz w:val="18"/>
      </w:rPr>
      <w:fldChar w:fldCharType="separate"/>
    </w:r>
    <w:r w:rsidR="004A44FD">
      <w:rPr>
        <w:rFonts w:ascii="Times New Roman" w:hAnsi="Times New Roman" w:cs="Times New Roman"/>
        <w:b/>
        <w:bCs/>
        <w:noProof/>
        <w:sz w:val="18"/>
      </w:rPr>
      <w:t>1</w:t>
    </w:r>
    <w:r w:rsidRPr="001720F9">
      <w:rPr>
        <w:rFonts w:ascii="Times New Roman" w:hAnsi="Times New Roman" w:cs="Times New Roman"/>
        <w:b/>
        <w:bCs/>
        <w:sz w:val="18"/>
      </w:rPr>
      <w:fldChar w:fldCharType="end"/>
    </w:r>
  </w:p>
  <w:p w14:paraId="70EFBB0D" w14:textId="454AB09F" w:rsidR="006509B1" w:rsidRPr="001720F9" w:rsidRDefault="006509B1">
    <w:pPr>
      <w:pStyle w:val="Pieddepage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Département de recherche CHANGES</w:t>
    </w:r>
  </w:p>
  <w:p w14:paraId="1AB9A5B1" w14:textId="77777777" w:rsidR="006A59DD" w:rsidRDefault="006A59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7353" w14:textId="703CE9DF" w:rsidR="000D6EB4" w:rsidRDefault="001015F9" w:rsidP="000D6EB4">
    <w:pPr>
      <w:spacing w:before="120" w:after="120" w:line="240" w:lineRule="auto"/>
      <w:jc w:val="both"/>
      <w:rPr>
        <w:rFonts w:ascii="Times New Roman" w:eastAsia="Times New Roman" w:hAnsi="Times New Roman" w:cs="Times New Roman"/>
        <w:bCs/>
        <w:lang w:eastAsia="fr-FR"/>
      </w:rPr>
    </w:pPr>
    <w:r w:rsidRPr="001015F9">
      <w:rPr>
        <w:rFonts w:ascii="Times New Roman" w:hAnsi="Times New Roman" w:cs="Times New Roman"/>
        <w:sz w:val="20"/>
      </w:rPr>
      <w:t>Contact :</w:t>
    </w:r>
    <w:r w:rsidR="000D6EB4">
      <w:rPr>
        <w:rFonts w:ascii="Times New Roman" w:eastAsia="Times New Roman" w:hAnsi="Times New Roman" w:cs="Times New Roman"/>
        <w:bCs/>
        <w:lang w:eastAsia="fr-FR"/>
      </w:rPr>
      <w:t xml:space="preserve"> Maelys Soualhia, chargée d’animation scientifique </w:t>
    </w:r>
    <w:hyperlink r:id="rId1" w:history="1">
      <w:r w:rsidR="000D6EB4" w:rsidRPr="00CE4CA1">
        <w:rPr>
          <w:rStyle w:val="Lienhypertexte"/>
          <w:rFonts w:ascii="Times New Roman" w:eastAsia="Times New Roman" w:hAnsi="Times New Roman" w:cs="Times New Roman"/>
          <w:bCs/>
          <w:lang w:eastAsia="fr-FR"/>
        </w:rPr>
        <w:t>maelys.soualhia@u-bordeaux.fr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0907" w14:textId="77777777" w:rsidR="00060F57" w:rsidRDefault="00060F57" w:rsidP="00ED010D">
      <w:pPr>
        <w:spacing w:after="0" w:line="240" w:lineRule="auto"/>
      </w:pPr>
      <w:r>
        <w:separator/>
      </w:r>
    </w:p>
  </w:footnote>
  <w:footnote w:type="continuationSeparator" w:id="0">
    <w:p w14:paraId="3798EC60" w14:textId="77777777" w:rsidR="00060F57" w:rsidRDefault="00060F57" w:rsidP="00ED0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F176" w14:textId="35FFF87B" w:rsidR="001720F9" w:rsidRDefault="001720F9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inline distT="0" distB="0" distL="0" distR="0" wp14:anchorId="37EC4F84" wp14:editId="668A3A87">
          <wp:extent cx="2354602" cy="490855"/>
          <wp:effectExtent l="0" t="0" r="762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10" cy="498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8616E0" w14:textId="77777777" w:rsidR="001720F9" w:rsidRPr="001720F9" w:rsidRDefault="001720F9">
    <w:pPr>
      <w:pStyle w:val="En-tte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49A5" w14:textId="4DDB0135" w:rsidR="00DA1DE5" w:rsidRDefault="00DA1DE5">
    <w:pPr>
      <w:pStyle w:val="En-tte"/>
    </w:pPr>
    <w:r>
      <w:rPr>
        <w:rFonts w:ascii="Times New Roman" w:hAnsi="Times New Roman" w:cs="Times New Roman"/>
        <w:b/>
        <w:bCs/>
        <w:noProof/>
        <w:lang w:eastAsia="fr-FR"/>
      </w:rPr>
      <w:drawing>
        <wp:anchor distT="0" distB="0" distL="114300" distR="114300" simplePos="0" relativeHeight="251658240" behindDoc="1" locked="0" layoutInCell="1" allowOverlap="1" wp14:anchorId="67FA91D0" wp14:editId="584F69A6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3700962" cy="771525"/>
          <wp:effectExtent l="0" t="0" r="0" b="0"/>
          <wp:wrapTight wrapText="bothSides">
            <wp:wrapPolygon edited="0">
              <wp:start x="0" y="0"/>
              <wp:lineTo x="0" y="20800"/>
              <wp:lineTo x="21459" y="20800"/>
              <wp:lineTo x="2145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CHANG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962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B21A1"/>
    <w:multiLevelType w:val="hybridMultilevel"/>
    <w:tmpl w:val="F260D2E6"/>
    <w:lvl w:ilvl="0" w:tplc="4B0204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13F9"/>
    <w:multiLevelType w:val="hybridMultilevel"/>
    <w:tmpl w:val="CC186DD8"/>
    <w:lvl w:ilvl="0" w:tplc="F8CA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0EBF"/>
    <w:multiLevelType w:val="hybridMultilevel"/>
    <w:tmpl w:val="1B7A7CE8"/>
    <w:lvl w:ilvl="0" w:tplc="A746C4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185B66"/>
    <w:multiLevelType w:val="hybridMultilevel"/>
    <w:tmpl w:val="2270803A"/>
    <w:lvl w:ilvl="0" w:tplc="223A6B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44812"/>
    <w:multiLevelType w:val="hybridMultilevel"/>
    <w:tmpl w:val="8BBE7E1C"/>
    <w:lvl w:ilvl="0" w:tplc="F8CA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1686F"/>
    <w:multiLevelType w:val="hybridMultilevel"/>
    <w:tmpl w:val="555C3234"/>
    <w:lvl w:ilvl="0" w:tplc="F8CA2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30D03"/>
    <w:multiLevelType w:val="multilevel"/>
    <w:tmpl w:val="C47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C710C"/>
    <w:multiLevelType w:val="hybridMultilevel"/>
    <w:tmpl w:val="AA90FB4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64E16"/>
    <w:multiLevelType w:val="hybridMultilevel"/>
    <w:tmpl w:val="6FF6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6D4C"/>
    <w:multiLevelType w:val="hybridMultilevel"/>
    <w:tmpl w:val="029C85E6"/>
    <w:lvl w:ilvl="0" w:tplc="ACB4E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F69E5"/>
    <w:multiLevelType w:val="hybridMultilevel"/>
    <w:tmpl w:val="5EBEFC98"/>
    <w:lvl w:ilvl="0" w:tplc="A00EC5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B53"/>
    <w:rsid w:val="000069AD"/>
    <w:rsid w:val="000070C4"/>
    <w:rsid w:val="0001759C"/>
    <w:rsid w:val="000273EA"/>
    <w:rsid w:val="000312BB"/>
    <w:rsid w:val="0005366A"/>
    <w:rsid w:val="00055AB8"/>
    <w:rsid w:val="0005622E"/>
    <w:rsid w:val="00060F57"/>
    <w:rsid w:val="0006777A"/>
    <w:rsid w:val="000740B2"/>
    <w:rsid w:val="000C2714"/>
    <w:rsid w:val="000C78AE"/>
    <w:rsid w:val="000C7C11"/>
    <w:rsid w:val="000D2C03"/>
    <w:rsid w:val="000D4410"/>
    <w:rsid w:val="000D6197"/>
    <w:rsid w:val="000D6EB4"/>
    <w:rsid w:val="000E2F5C"/>
    <w:rsid w:val="000E7639"/>
    <w:rsid w:val="001015F9"/>
    <w:rsid w:val="001173FB"/>
    <w:rsid w:val="001300EA"/>
    <w:rsid w:val="00132514"/>
    <w:rsid w:val="00141804"/>
    <w:rsid w:val="00144C13"/>
    <w:rsid w:val="00146D57"/>
    <w:rsid w:val="00152D2B"/>
    <w:rsid w:val="00165096"/>
    <w:rsid w:val="001720F9"/>
    <w:rsid w:val="0017322B"/>
    <w:rsid w:val="00184A2D"/>
    <w:rsid w:val="00192F8A"/>
    <w:rsid w:val="001A41B7"/>
    <w:rsid w:val="001B094B"/>
    <w:rsid w:val="001C2FC7"/>
    <w:rsid w:val="001C46F4"/>
    <w:rsid w:val="001D32FB"/>
    <w:rsid w:val="001F1174"/>
    <w:rsid w:val="00201BE8"/>
    <w:rsid w:val="00215AE5"/>
    <w:rsid w:val="00240504"/>
    <w:rsid w:val="002515FF"/>
    <w:rsid w:val="00271FB3"/>
    <w:rsid w:val="0027313D"/>
    <w:rsid w:val="002806F7"/>
    <w:rsid w:val="00280C98"/>
    <w:rsid w:val="0029695C"/>
    <w:rsid w:val="002B12E3"/>
    <w:rsid w:val="002B5B40"/>
    <w:rsid w:val="002D5318"/>
    <w:rsid w:val="002E1F89"/>
    <w:rsid w:val="002E4463"/>
    <w:rsid w:val="002F52EA"/>
    <w:rsid w:val="002F6F3E"/>
    <w:rsid w:val="002F71EA"/>
    <w:rsid w:val="00306B1B"/>
    <w:rsid w:val="003148B8"/>
    <w:rsid w:val="00324A79"/>
    <w:rsid w:val="0033185B"/>
    <w:rsid w:val="00336493"/>
    <w:rsid w:val="00337A8D"/>
    <w:rsid w:val="00340490"/>
    <w:rsid w:val="00345FC7"/>
    <w:rsid w:val="00367CCA"/>
    <w:rsid w:val="00374832"/>
    <w:rsid w:val="003810F5"/>
    <w:rsid w:val="00394058"/>
    <w:rsid w:val="003B46BA"/>
    <w:rsid w:val="003B56C7"/>
    <w:rsid w:val="003B65C8"/>
    <w:rsid w:val="003B7295"/>
    <w:rsid w:val="003F2709"/>
    <w:rsid w:val="0040441E"/>
    <w:rsid w:val="00404D24"/>
    <w:rsid w:val="00415D36"/>
    <w:rsid w:val="004175EA"/>
    <w:rsid w:val="0044296C"/>
    <w:rsid w:val="004541F6"/>
    <w:rsid w:val="0045750D"/>
    <w:rsid w:val="004767CF"/>
    <w:rsid w:val="00477394"/>
    <w:rsid w:val="00477A1E"/>
    <w:rsid w:val="00477F03"/>
    <w:rsid w:val="00490757"/>
    <w:rsid w:val="00495E50"/>
    <w:rsid w:val="004A44FD"/>
    <w:rsid w:val="004B2BB0"/>
    <w:rsid w:val="004B33E2"/>
    <w:rsid w:val="004B4BB9"/>
    <w:rsid w:val="004B6E25"/>
    <w:rsid w:val="0050361F"/>
    <w:rsid w:val="005269C7"/>
    <w:rsid w:val="00526E9B"/>
    <w:rsid w:val="00543D1B"/>
    <w:rsid w:val="005477B1"/>
    <w:rsid w:val="00552B28"/>
    <w:rsid w:val="00560783"/>
    <w:rsid w:val="0057464E"/>
    <w:rsid w:val="0059289D"/>
    <w:rsid w:val="005B4ABC"/>
    <w:rsid w:val="005C169F"/>
    <w:rsid w:val="005C2E66"/>
    <w:rsid w:val="005E1C77"/>
    <w:rsid w:val="005E6B19"/>
    <w:rsid w:val="0060507A"/>
    <w:rsid w:val="00641439"/>
    <w:rsid w:val="006509B1"/>
    <w:rsid w:val="00663554"/>
    <w:rsid w:val="00676657"/>
    <w:rsid w:val="006836FC"/>
    <w:rsid w:val="00686021"/>
    <w:rsid w:val="006A0C8C"/>
    <w:rsid w:val="006A593A"/>
    <w:rsid w:val="006A59DD"/>
    <w:rsid w:val="006A7426"/>
    <w:rsid w:val="006B16B5"/>
    <w:rsid w:val="006C6AD8"/>
    <w:rsid w:val="0070209F"/>
    <w:rsid w:val="007319C2"/>
    <w:rsid w:val="00741FE3"/>
    <w:rsid w:val="00752138"/>
    <w:rsid w:val="00756DAD"/>
    <w:rsid w:val="00763228"/>
    <w:rsid w:val="0077798C"/>
    <w:rsid w:val="00782250"/>
    <w:rsid w:val="007829BC"/>
    <w:rsid w:val="007B7D8B"/>
    <w:rsid w:val="007C1EEF"/>
    <w:rsid w:val="007C74B4"/>
    <w:rsid w:val="007D3A95"/>
    <w:rsid w:val="007D767D"/>
    <w:rsid w:val="007E015D"/>
    <w:rsid w:val="00800518"/>
    <w:rsid w:val="008234B1"/>
    <w:rsid w:val="008247B6"/>
    <w:rsid w:val="00824F51"/>
    <w:rsid w:val="0083604B"/>
    <w:rsid w:val="008362CA"/>
    <w:rsid w:val="00851703"/>
    <w:rsid w:val="0085405C"/>
    <w:rsid w:val="00874154"/>
    <w:rsid w:val="00876BF5"/>
    <w:rsid w:val="008863F4"/>
    <w:rsid w:val="0089473F"/>
    <w:rsid w:val="008970D3"/>
    <w:rsid w:val="008A456C"/>
    <w:rsid w:val="008B2A9D"/>
    <w:rsid w:val="008C14E9"/>
    <w:rsid w:val="008C2D65"/>
    <w:rsid w:val="008C2E0E"/>
    <w:rsid w:val="008F353E"/>
    <w:rsid w:val="008F55D7"/>
    <w:rsid w:val="008F5D4A"/>
    <w:rsid w:val="00907189"/>
    <w:rsid w:val="00910344"/>
    <w:rsid w:val="00913DC3"/>
    <w:rsid w:val="00914AEB"/>
    <w:rsid w:val="00926ECF"/>
    <w:rsid w:val="0093498C"/>
    <w:rsid w:val="00940991"/>
    <w:rsid w:val="00946DD4"/>
    <w:rsid w:val="0096104C"/>
    <w:rsid w:val="00975086"/>
    <w:rsid w:val="009929C7"/>
    <w:rsid w:val="009A334E"/>
    <w:rsid w:val="009A40B6"/>
    <w:rsid w:val="009B00A3"/>
    <w:rsid w:val="009B31E1"/>
    <w:rsid w:val="009C6A7A"/>
    <w:rsid w:val="009D09D1"/>
    <w:rsid w:val="009E0EF1"/>
    <w:rsid w:val="009E3C9D"/>
    <w:rsid w:val="009E781F"/>
    <w:rsid w:val="009F7EA8"/>
    <w:rsid w:val="00A0340D"/>
    <w:rsid w:val="00A053BA"/>
    <w:rsid w:val="00A071A4"/>
    <w:rsid w:val="00A20EDE"/>
    <w:rsid w:val="00A21B53"/>
    <w:rsid w:val="00A24453"/>
    <w:rsid w:val="00A322CF"/>
    <w:rsid w:val="00A339AD"/>
    <w:rsid w:val="00A413FD"/>
    <w:rsid w:val="00A5226B"/>
    <w:rsid w:val="00A53D11"/>
    <w:rsid w:val="00A60B80"/>
    <w:rsid w:val="00A66B12"/>
    <w:rsid w:val="00A7586D"/>
    <w:rsid w:val="00A83F01"/>
    <w:rsid w:val="00A968DC"/>
    <w:rsid w:val="00A972AB"/>
    <w:rsid w:val="00AB0AE8"/>
    <w:rsid w:val="00AB49B9"/>
    <w:rsid w:val="00AC41C9"/>
    <w:rsid w:val="00AC5C62"/>
    <w:rsid w:val="00AE4903"/>
    <w:rsid w:val="00AF0A72"/>
    <w:rsid w:val="00AF172F"/>
    <w:rsid w:val="00AF4435"/>
    <w:rsid w:val="00B0172A"/>
    <w:rsid w:val="00B03EBC"/>
    <w:rsid w:val="00B17293"/>
    <w:rsid w:val="00B20842"/>
    <w:rsid w:val="00B34369"/>
    <w:rsid w:val="00B41822"/>
    <w:rsid w:val="00B5424A"/>
    <w:rsid w:val="00B6128D"/>
    <w:rsid w:val="00BB7163"/>
    <w:rsid w:val="00BC2E87"/>
    <w:rsid w:val="00BC5F28"/>
    <w:rsid w:val="00BC612A"/>
    <w:rsid w:val="00BD7782"/>
    <w:rsid w:val="00BE0C23"/>
    <w:rsid w:val="00BE2A56"/>
    <w:rsid w:val="00C12242"/>
    <w:rsid w:val="00C173B3"/>
    <w:rsid w:val="00C26E13"/>
    <w:rsid w:val="00C44A2A"/>
    <w:rsid w:val="00C73D03"/>
    <w:rsid w:val="00C95F0D"/>
    <w:rsid w:val="00CA59D1"/>
    <w:rsid w:val="00CA7471"/>
    <w:rsid w:val="00CB3799"/>
    <w:rsid w:val="00CC4243"/>
    <w:rsid w:val="00CD6A24"/>
    <w:rsid w:val="00CF09D5"/>
    <w:rsid w:val="00CF53E7"/>
    <w:rsid w:val="00CF7B6A"/>
    <w:rsid w:val="00D00936"/>
    <w:rsid w:val="00D029F6"/>
    <w:rsid w:val="00D322AE"/>
    <w:rsid w:val="00D3287A"/>
    <w:rsid w:val="00D448EF"/>
    <w:rsid w:val="00D45469"/>
    <w:rsid w:val="00D54AFA"/>
    <w:rsid w:val="00D5597F"/>
    <w:rsid w:val="00D65406"/>
    <w:rsid w:val="00D6665B"/>
    <w:rsid w:val="00D7415B"/>
    <w:rsid w:val="00D83DFE"/>
    <w:rsid w:val="00DA1DE5"/>
    <w:rsid w:val="00DB12F4"/>
    <w:rsid w:val="00DB1D20"/>
    <w:rsid w:val="00DB1F0B"/>
    <w:rsid w:val="00DB2D49"/>
    <w:rsid w:val="00DE3C34"/>
    <w:rsid w:val="00DE58D0"/>
    <w:rsid w:val="00DE6E4E"/>
    <w:rsid w:val="00DF2765"/>
    <w:rsid w:val="00DF2B63"/>
    <w:rsid w:val="00DF63B4"/>
    <w:rsid w:val="00E006C7"/>
    <w:rsid w:val="00E036E3"/>
    <w:rsid w:val="00E0471B"/>
    <w:rsid w:val="00E1352F"/>
    <w:rsid w:val="00E2220F"/>
    <w:rsid w:val="00E452D2"/>
    <w:rsid w:val="00E45340"/>
    <w:rsid w:val="00E60E02"/>
    <w:rsid w:val="00E60F2C"/>
    <w:rsid w:val="00E613A2"/>
    <w:rsid w:val="00E87722"/>
    <w:rsid w:val="00EA37A5"/>
    <w:rsid w:val="00EB7C5E"/>
    <w:rsid w:val="00EC044F"/>
    <w:rsid w:val="00EC0B97"/>
    <w:rsid w:val="00EC52E4"/>
    <w:rsid w:val="00EC5D7C"/>
    <w:rsid w:val="00ED010D"/>
    <w:rsid w:val="00EF7032"/>
    <w:rsid w:val="00F05575"/>
    <w:rsid w:val="00F07B44"/>
    <w:rsid w:val="00F17F44"/>
    <w:rsid w:val="00F221F7"/>
    <w:rsid w:val="00F3015D"/>
    <w:rsid w:val="00F4003B"/>
    <w:rsid w:val="00F510C9"/>
    <w:rsid w:val="00F51CED"/>
    <w:rsid w:val="00F5381C"/>
    <w:rsid w:val="00F53BF7"/>
    <w:rsid w:val="00F56057"/>
    <w:rsid w:val="00F7066C"/>
    <w:rsid w:val="00F8287C"/>
    <w:rsid w:val="00F86137"/>
    <w:rsid w:val="00F9666F"/>
    <w:rsid w:val="00FA43CF"/>
    <w:rsid w:val="00FB0A59"/>
    <w:rsid w:val="00FC2681"/>
    <w:rsid w:val="00FC3E39"/>
    <w:rsid w:val="00FC6E2C"/>
    <w:rsid w:val="00FD7ADF"/>
    <w:rsid w:val="00FE0F46"/>
    <w:rsid w:val="00FE32B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12658"/>
  <w15:chartTrackingRefBased/>
  <w15:docId w15:val="{D265C7FA-B83D-4BE0-A532-71B68E43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Policepardfaut"/>
    <w:rsid w:val="00A21B53"/>
  </w:style>
  <w:style w:type="character" w:styleId="Marquedecommentaire">
    <w:name w:val="annotation reference"/>
    <w:basedOn w:val="Policepardfaut"/>
    <w:uiPriority w:val="99"/>
    <w:semiHidden/>
    <w:unhideWhenUsed/>
    <w:rsid w:val="004044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44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44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44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441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4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0441E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01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01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0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70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066C"/>
    <w:rPr>
      <w:color w:val="0000FF"/>
      <w:u w:val="single"/>
    </w:rPr>
  </w:style>
  <w:style w:type="character" w:customStyle="1" w:styleId="tlid-translation">
    <w:name w:val="tlid-translation"/>
    <w:basedOn w:val="Policepardfaut"/>
    <w:rsid w:val="00A83F01"/>
  </w:style>
  <w:style w:type="character" w:styleId="Accentuation">
    <w:name w:val="Emphasis"/>
    <w:basedOn w:val="Policepardfaut"/>
    <w:uiPriority w:val="20"/>
    <w:qFormat/>
    <w:rsid w:val="008247B6"/>
    <w:rPr>
      <w:i/>
      <w:iCs/>
    </w:rPr>
  </w:style>
  <w:style w:type="character" w:styleId="lev">
    <w:name w:val="Strong"/>
    <w:basedOn w:val="Policepardfaut"/>
    <w:uiPriority w:val="22"/>
    <w:qFormat/>
    <w:rsid w:val="00E87722"/>
    <w:rPr>
      <w:b/>
      <w:bCs/>
    </w:rPr>
  </w:style>
  <w:style w:type="paragraph" w:customStyle="1" w:styleId="articleparagraph">
    <w:name w:val="article__paragraph"/>
    <w:basedOn w:val="Normal"/>
    <w:rsid w:val="008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Normal"/>
    <w:rsid w:val="000E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um">
    <w:name w:val="num"/>
    <w:basedOn w:val="Policepardfaut"/>
    <w:rsid w:val="000E7639"/>
  </w:style>
  <w:style w:type="character" w:customStyle="1" w:styleId="paranumber">
    <w:name w:val="paranumber"/>
    <w:basedOn w:val="Policepardfaut"/>
    <w:rsid w:val="000E7639"/>
  </w:style>
  <w:style w:type="paragraph" w:customStyle="1" w:styleId="Default">
    <w:name w:val="Default"/>
    <w:rsid w:val="001418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59DD"/>
  </w:style>
  <w:style w:type="paragraph" w:styleId="Pieddepage">
    <w:name w:val="footer"/>
    <w:basedOn w:val="Normal"/>
    <w:link w:val="PieddepageCar"/>
    <w:uiPriority w:val="99"/>
    <w:unhideWhenUsed/>
    <w:rsid w:val="006A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59DD"/>
  </w:style>
  <w:style w:type="table" w:styleId="Grilledutableau">
    <w:name w:val="Table Grid"/>
    <w:basedOn w:val="TableauNormal"/>
    <w:uiPriority w:val="39"/>
    <w:rsid w:val="00A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767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53BF7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A1DE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1DE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elys.soualhia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maelys.soualhia</cp:lastModifiedBy>
  <cp:revision>4</cp:revision>
  <cp:lastPrinted>2024-10-16T07:29:00Z</cp:lastPrinted>
  <dcterms:created xsi:type="dcterms:W3CDTF">2024-10-16T07:27:00Z</dcterms:created>
  <dcterms:modified xsi:type="dcterms:W3CDTF">2024-10-16T14:37:00Z</dcterms:modified>
</cp:coreProperties>
</file>