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47146933"/>
        <w:docPartObj>
          <w:docPartGallery w:val="Cover Pages"/>
          <w:docPartUnique/>
        </w:docPartObj>
      </w:sdtPr>
      <w:sdtEndPr>
        <w:rPr>
          <w:rStyle w:val="freebirdformviewerviewitemsitemrequiredasterisk"/>
          <w:rFonts w:ascii="Times New Roman" w:hAnsi="Times New Roman" w:cs="Times New Roman"/>
          <w:b/>
        </w:rPr>
      </w:sdtEndPr>
      <w:sdtContent>
        <w:p w14:paraId="405B82DA" w14:textId="42C8CEE6" w:rsidR="00DA1DE5" w:rsidRDefault="00DA1DE5"/>
        <w:tbl>
          <w:tblPr>
            <w:tblpPr w:leftFromText="187" w:rightFromText="187" w:horzAnchor="margin" w:tblpXSpec="center" w:tblpYSpec="bottom"/>
            <w:tblW w:w="3857" w:type="pct"/>
            <w:tblLook w:val="04A0" w:firstRow="1" w:lastRow="0" w:firstColumn="1" w:lastColumn="0" w:noHBand="0" w:noVBand="1"/>
          </w:tblPr>
          <w:tblGrid>
            <w:gridCol w:w="6998"/>
          </w:tblGrid>
          <w:tr w:rsidR="00DA1DE5" w14:paraId="410E8F42" w14:textId="77777777" w:rsidTr="00DA1DE5">
            <w:tc>
              <w:tcPr>
                <w:tcW w:w="6998" w:type="dxa"/>
                <w:tcMar>
                  <w:top w:w="216" w:type="dxa"/>
                  <w:left w:w="115" w:type="dxa"/>
                  <w:bottom w:w="216" w:type="dxa"/>
                  <w:right w:w="115" w:type="dxa"/>
                </w:tcMar>
              </w:tcPr>
              <w:p w14:paraId="75F7DE0D" w14:textId="77777777" w:rsidR="00DA1DE5" w:rsidRDefault="00DA1DE5">
                <w:pPr>
                  <w:pStyle w:val="Sansinterligne"/>
                  <w:rPr>
                    <w:color w:val="5B9BD5" w:themeColor="accent1"/>
                  </w:rPr>
                </w:pPr>
              </w:p>
            </w:tc>
          </w:tr>
        </w:tbl>
        <w:p w14:paraId="57E99CA5" w14:textId="2A4499EC" w:rsidR="005477B1" w:rsidRDefault="00A948B4" w:rsidP="005477B1">
          <w:pPr>
            <w:rPr>
              <w:rStyle w:val="freebirdformviewerviewitemsitemrequiredasterisk"/>
              <w:rFonts w:ascii="Times New Roman" w:hAnsi="Times New Roman" w:cs="Times New Roman"/>
              <w:b/>
            </w:rPr>
          </w:pPr>
        </w:p>
      </w:sdtContent>
    </w:sdt>
    <w:p w14:paraId="3948FDE2" w14:textId="7182F553" w:rsidR="001720F9" w:rsidRPr="004541F6" w:rsidRDefault="004541F6" w:rsidP="006509B1">
      <w:pPr>
        <w:spacing w:after="0" w:line="240" w:lineRule="auto"/>
        <w:jc w:val="center"/>
        <w:rPr>
          <w:rFonts w:ascii="Times New Roman" w:hAnsi="Times New Roman" w:cs="Times New Roman"/>
          <w:b/>
          <w:bCs/>
          <w:sz w:val="32"/>
        </w:rPr>
      </w:pPr>
      <w:r w:rsidRPr="004541F6">
        <w:rPr>
          <w:rFonts w:ascii="Times New Roman" w:hAnsi="Times New Roman" w:cs="Times New Roman"/>
          <w:b/>
          <w:bCs/>
          <w:sz w:val="32"/>
        </w:rPr>
        <w:t>Appel à financement doctorant(e)s</w:t>
      </w:r>
      <w:r>
        <w:rPr>
          <w:rFonts w:ascii="Times New Roman" w:hAnsi="Times New Roman" w:cs="Times New Roman"/>
          <w:b/>
          <w:bCs/>
          <w:sz w:val="32"/>
        </w:rPr>
        <w:t xml:space="preserve"> Changes</w:t>
      </w:r>
    </w:p>
    <w:p w14:paraId="64558331" w14:textId="77777777" w:rsidR="004541F6" w:rsidRDefault="004541F6" w:rsidP="006509B1">
      <w:pPr>
        <w:spacing w:after="0" w:line="240" w:lineRule="auto"/>
        <w:jc w:val="both"/>
        <w:rPr>
          <w:rFonts w:ascii="Times New Roman" w:hAnsi="Times New Roman" w:cs="Times New Roman"/>
        </w:rPr>
      </w:pPr>
    </w:p>
    <w:p w14:paraId="17094857" w14:textId="77777777" w:rsidR="004541F6" w:rsidRDefault="004541F6" w:rsidP="006509B1">
      <w:pPr>
        <w:spacing w:after="0" w:line="240" w:lineRule="auto"/>
        <w:jc w:val="both"/>
        <w:rPr>
          <w:rFonts w:ascii="Times New Roman" w:hAnsi="Times New Roman" w:cs="Times New Roman"/>
        </w:rPr>
      </w:pPr>
    </w:p>
    <w:p w14:paraId="7230E91A" w14:textId="554561C0" w:rsidR="000C2714" w:rsidRPr="006509B1" w:rsidRDefault="000C2714" w:rsidP="006509B1">
      <w:pPr>
        <w:spacing w:after="0" w:line="240" w:lineRule="auto"/>
        <w:jc w:val="both"/>
        <w:rPr>
          <w:rFonts w:ascii="Times New Roman" w:hAnsi="Times New Roman" w:cs="Times New Roman"/>
        </w:rPr>
      </w:pPr>
      <w:r w:rsidRPr="006509B1">
        <w:rPr>
          <w:rFonts w:ascii="Times New Roman" w:hAnsi="Times New Roman" w:cs="Times New Roman"/>
        </w:rPr>
        <w:t xml:space="preserve">Formulaire à renvoyer avant </w:t>
      </w:r>
      <w:proofErr w:type="gramStart"/>
      <w:r w:rsidRPr="006509B1">
        <w:rPr>
          <w:rFonts w:ascii="Times New Roman" w:hAnsi="Times New Roman" w:cs="Times New Roman"/>
        </w:rPr>
        <w:t>le</w:t>
      </w:r>
      <w:r w:rsidR="00A7382F">
        <w:rPr>
          <w:rFonts w:ascii="Times New Roman" w:hAnsi="Times New Roman" w:cs="Times New Roman"/>
        </w:rPr>
        <w:t> </w:t>
      </w:r>
      <w:r w:rsidR="00A7382F">
        <w:rPr>
          <w:rFonts w:ascii="Times New Roman" w:hAnsi="Times New Roman" w:cs="Times New Roman"/>
          <w:b/>
          <w:bCs/>
          <w:color w:val="009DDF"/>
        </w:rPr>
        <w:t xml:space="preserve"> </w:t>
      </w:r>
      <w:r w:rsidR="005477B1">
        <w:rPr>
          <w:rFonts w:ascii="Times New Roman" w:hAnsi="Times New Roman" w:cs="Times New Roman"/>
          <w:b/>
          <w:bCs/>
          <w:color w:val="009DDF"/>
        </w:rPr>
        <w:t>à</w:t>
      </w:r>
      <w:proofErr w:type="gramEnd"/>
      <w:r w:rsidR="005477B1">
        <w:rPr>
          <w:rFonts w:ascii="Times New Roman" w:hAnsi="Times New Roman" w:cs="Times New Roman"/>
          <w:b/>
          <w:bCs/>
          <w:color w:val="009DDF"/>
        </w:rPr>
        <w:t xml:space="preserve"> </w:t>
      </w:r>
      <w:r w:rsidR="00B03EBC">
        <w:rPr>
          <w:rFonts w:ascii="Times New Roman" w:hAnsi="Times New Roman" w:cs="Times New Roman"/>
          <w:b/>
          <w:bCs/>
          <w:color w:val="009DDF"/>
        </w:rPr>
        <w:t xml:space="preserve">Maelys Soualhia </w:t>
      </w:r>
      <w:r w:rsidR="00152D2B" w:rsidRPr="006509B1">
        <w:rPr>
          <w:rFonts w:ascii="Times New Roman" w:hAnsi="Times New Roman" w:cs="Times New Roman"/>
        </w:rPr>
        <w:t>chargée d</w:t>
      </w:r>
      <w:r w:rsidR="00495E50">
        <w:rPr>
          <w:rFonts w:ascii="Times New Roman" w:hAnsi="Times New Roman" w:cs="Times New Roman"/>
        </w:rPr>
        <w:t>’animation scientifique du département CHANGES</w:t>
      </w:r>
    </w:p>
    <w:p w14:paraId="5A47D906" w14:textId="2FEA5F92" w:rsidR="00EC52E4" w:rsidRPr="006509B1" w:rsidRDefault="00EC52E4" w:rsidP="006509B1">
      <w:pPr>
        <w:pStyle w:val="Default"/>
        <w:rPr>
          <w:rFonts w:ascii="Times New Roman" w:hAnsi="Times New Roman" w:cs="Times New Roman"/>
          <w:b/>
          <w:sz w:val="22"/>
          <w:szCs w:val="22"/>
        </w:rPr>
      </w:pPr>
    </w:p>
    <w:p w14:paraId="671E3317" w14:textId="6BE8A3D9" w:rsidR="00EC52E4" w:rsidRPr="006509B1" w:rsidRDefault="006509B1" w:rsidP="006509B1">
      <w:pPr>
        <w:pStyle w:val="Default"/>
        <w:rPr>
          <w:rFonts w:ascii="Times New Roman" w:hAnsi="Times New Roman" w:cs="Times New Roman"/>
          <w:b/>
          <w:sz w:val="22"/>
          <w:szCs w:val="22"/>
        </w:rPr>
      </w:pPr>
      <w:r w:rsidRPr="006509B1">
        <w:rPr>
          <w:rFonts w:ascii="Times New Roman" w:hAnsi="Times New Roman" w:cs="Times New Roman"/>
          <w:b/>
          <w:sz w:val="22"/>
          <w:szCs w:val="22"/>
        </w:rPr>
        <w:t>1</w:t>
      </w:r>
      <w:r w:rsidR="00EC52E4" w:rsidRPr="006509B1">
        <w:rPr>
          <w:rFonts w:ascii="Times New Roman" w:hAnsi="Times New Roman" w:cs="Times New Roman"/>
          <w:b/>
          <w:sz w:val="22"/>
          <w:szCs w:val="22"/>
        </w:rPr>
        <w:t xml:space="preserve">. </w:t>
      </w:r>
      <w:r w:rsidR="00E006C7" w:rsidRPr="006509B1">
        <w:rPr>
          <w:rFonts w:ascii="Times New Roman" w:hAnsi="Times New Roman" w:cs="Times New Roman"/>
          <w:b/>
          <w:sz w:val="22"/>
          <w:szCs w:val="22"/>
        </w:rPr>
        <w:t xml:space="preserve">Présentation du projet </w:t>
      </w:r>
      <w:r w:rsidR="00F4003B" w:rsidRPr="006509B1">
        <w:rPr>
          <w:rFonts w:ascii="Times New Roman" w:hAnsi="Times New Roman" w:cs="Times New Roman"/>
          <w:b/>
          <w:sz w:val="22"/>
          <w:szCs w:val="22"/>
        </w:rPr>
        <w:tab/>
      </w:r>
      <w:r w:rsidR="00F4003B" w:rsidRPr="006509B1">
        <w:rPr>
          <w:rFonts w:ascii="Times New Roman" w:hAnsi="Times New Roman" w:cs="Times New Roman"/>
          <w:b/>
          <w:color w:val="808080" w:themeColor="background1" w:themeShade="80"/>
          <w:sz w:val="22"/>
          <w:szCs w:val="22"/>
        </w:rPr>
        <w:t>(à compléter)</w:t>
      </w:r>
    </w:p>
    <w:tbl>
      <w:tblPr>
        <w:tblStyle w:val="Grilledutableau"/>
        <w:tblW w:w="0" w:type="auto"/>
        <w:tblLook w:val="04A0" w:firstRow="1" w:lastRow="0" w:firstColumn="1" w:lastColumn="0" w:noHBand="0" w:noVBand="1"/>
      </w:tblPr>
      <w:tblGrid>
        <w:gridCol w:w="2405"/>
        <w:gridCol w:w="2125"/>
        <w:gridCol w:w="2266"/>
        <w:gridCol w:w="2266"/>
      </w:tblGrid>
      <w:tr w:rsidR="00E006C7" w:rsidRPr="006509B1" w14:paraId="2F27FA3F" w14:textId="77777777" w:rsidTr="00E006C7">
        <w:tc>
          <w:tcPr>
            <w:tcW w:w="2405" w:type="dxa"/>
          </w:tcPr>
          <w:p w14:paraId="6626FD83" w14:textId="1AB25AB6" w:rsidR="00E006C7" w:rsidRPr="001B094B" w:rsidRDefault="00DA30AD" w:rsidP="006509B1">
            <w:pPr>
              <w:pStyle w:val="Default"/>
              <w:rPr>
                <w:rFonts w:ascii="Times New Roman" w:hAnsi="Times New Roman" w:cs="Times New Roman"/>
                <w:b/>
                <w:bCs/>
                <w:color w:val="009DE0"/>
                <w:sz w:val="22"/>
                <w:szCs w:val="22"/>
              </w:rPr>
            </w:pPr>
            <w:r>
              <w:rPr>
                <w:rFonts w:ascii="Times New Roman" w:hAnsi="Times New Roman" w:cs="Times New Roman"/>
                <w:b/>
                <w:bCs/>
                <w:color w:val="009DE0"/>
                <w:sz w:val="22"/>
                <w:szCs w:val="22"/>
              </w:rPr>
              <w:t>Nature</w:t>
            </w:r>
            <w:r w:rsidR="00E006C7" w:rsidRPr="001B094B">
              <w:rPr>
                <w:rFonts w:ascii="Times New Roman" w:hAnsi="Times New Roman" w:cs="Times New Roman"/>
                <w:b/>
                <w:bCs/>
                <w:color w:val="009DE0"/>
                <w:sz w:val="22"/>
                <w:szCs w:val="22"/>
              </w:rPr>
              <w:t xml:space="preserve"> du projet </w:t>
            </w:r>
          </w:p>
        </w:tc>
        <w:tc>
          <w:tcPr>
            <w:tcW w:w="6657" w:type="dxa"/>
            <w:gridSpan w:val="3"/>
          </w:tcPr>
          <w:p w14:paraId="6F47C39B" w14:textId="564F68F8" w:rsidR="00E006C7" w:rsidRPr="006509B1" w:rsidRDefault="00E006C7" w:rsidP="006509B1">
            <w:pPr>
              <w:pStyle w:val="Default"/>
              <w:rPr>
                <w:rFonts w:ascii="Times New Roman" w:hAnsi="Times New Roman" w:cs="Times New Roman"/>
                <w:bCs/>
                <w:sz w:val="22"/>
                <w:szCs w:val="22"/>
              </w:rPr>
            </w:pPr>
          </w:p>
        </w:tc>
      </w:tr>
      <w:tr w:rsidR="00495E50" w:rsidRPr="006509B1" w14:paraId="78CF059D" w14:textId="77777777" w:rsidTr="00567E89">
        <w:tc>
          <w:tcPr>
            <w:tcW w:w="2405" w:type="dxa"/>
          </w:tcPr>
          <w:p w14:paraId="72B5FEE9" w14:textId="77777777" w:rsidR="00495E50" w:rsidRDefault="00495E50" w:rsidP="006509B1">
            <w:pPr>
              <w:pStyle w:val="Default"/>
              <w:rPr>
                <w:rFonts w:ascii="Times New Roman" w:hAnsi="Times New Roman" w:cs="Times New Roman"/>
                <w:b/>
                <w:bCs/>
                <w:color w:val="009DE0"/>
                <w:sz w:val="22"/>
                <w:szCs w:val="22"/>
              </w:rPr>
            </w:pPr>
            <w:r w:rsidRPr="001B094B">
              <w:rPr>
                <w:rFonts w:ascii="Times New Roman" w:hAnsi="Times New Roman" w:cs="Times New Roman"/>
                <w:b/>
                <w:bCs/>
                <w:color w:val="009DE0"/>
                <w:sz w:val="22"/>
                <w:szCs w:val="22"/>
              </w:rPr>
              <w:t>Montant demandé</w:t>
            </w:r>
          </w:p>
          <w:p w14:paraId="0150597C" w14:textId="46E48A4B" w:rsidR="00B17293" w:rsidRPr="006509B1" w:rsidRDefault="003227FB" w:rsidP="0089473F">
            <w:pPr>
              <w:pStyle w:val="Default"/>
              <w:rPr>
                <w:rFonts w:ascii="Times New Roman" w:hAnsi="Times New Roman" w:cs="Times New Roman"/>
                <w:b/>
                <w:bCs/>
                <w:sz w:val="22"/>
                <w:szCs w:val="22"/>
              </w:rPr>
            </w:pPr>
            <w:r>
              <w:rPr>
                <w:rFonts w:ascii="Times New Roman" w:hAnsi="Times New Roman" w:cs="Times New Roman"/>
                <w:b/>
                <w:bCs/>
                <w:color w:val="009DE0"/>
                <w:sz w:val="22"/>
                <w:szCs w:val="22"/>
              </w:rPr>
              <w:t>(1000</w:t>
            </w:r>
            <w:r w:rsidR="00B17293">
              <w:rPr>
                <w:rFonts w:ascii="Times New Roman" w:hAnsi="Times New Roman" w:cs="Times New Roman"/>
                <w:b/>
                <w:bCs/>
                <w:color w:val="009DE0"/>
                <w:sz w:val="22"/>
                <w:szCs w:val="22"/>
              </w:rPr>
              <w:t xml:space="preserve"> euros maxi</w:t>
            </w:r>
            <w:r w:rsidR="0089473F">
              <w:rPr>
                <w:rFonts w:ascii="Times New Roman" w:hAnsi="Times New Roman" w:cs="Times New Roman"/>
                <w:b/>
                <w:bCs/>
                <w:color w:val="009DE0"/>
                <w:sz w:val="22"/>
                <w:szCs w:val="22"/>
              </w:rPr>
              <w:t>m</w:t>
            </w:r>
            <w:r w:rsidR="00B17293">
              <w:rPr>
                <w:rFonts w:ascii="Times New Roman" w:hAnsi="Times New Roman" w:cs="Times New Roman"/>
                <w:b/>
                <w:bCs/>
                <w:color w:val="009DE0"/>
                <w:sz w:val="22"/>
                <w:szCs w:val="22"/>
              </w:rPr>
              <w:t>um)</w:t>
            </w:r>
          </w:p>
        </w:tc>
        <w:tc>
          <w:tcPr>
            <w:tcW w:w="6657" w:type="dxa"/>
            <w:gridSpan w:val="3"/>
          </w:tcPr>
          <w:p w14:paraId="30A9AFEE" w14:textId="0A044A05" w:rsidR="00495E50" w:rsidRPr="006509B1" w:rsidRDefault="00495E50" w:rsidP="00495E50">
            <w:pPr>
              <w:pStyle w:val="Default"/>
              <w:rPr>
                <w:rFonts w:ascii="Times New Roman" w:hAnsi="Times New Roman" w:cs="Times New Roman"/>
                <w:bCs/>
                <w:sz w:val="22"/>
                <w:szCs w:val="22"/>
              </w:rPr>
            </w:pPr>
            <w:r>
              <w:rPr>
                <w:rFonts w:ascii="Times New Roman" w:hAnsi="Times New Roman" w:cs="Times New Roman"/>
                <w:bCs/>
                <w:sz w:val="22"/>
                <w:szCs w:val="22"/>
              </w:rPr>
              <w:t>€</w:t>
            </w:r>
          </w:p>
        </w:tc>
      </w:tr>
      <w:tr w:rsidR="00DB5E26" w:rsidRPr="006509B1" w14:paraId="09BACBD0" w14:textId="77777777" w:rsidTr="00E006C7">
        <w:tc>
          <w:tcPr>
            <w:tcW w:w="2405" w:type="dxa"/>
          </w:tcPr>
          <w:p w14:paraId="0F054612" w14:textId="25589251" w:rsidR="00DB5E26" w:rsidRPr="006509B1" w:rsidRDefault="00DB5E26" w:rsidP="00DB5E26">
            <w:pPr>
              <w:pStyle w:val="Default"/>
              <w:rPr>
                <w:rFonts w:ascii="Times New Roman" w:hAnsi="Times New Roman" w:cs="Times New Roman"/>
                <w:bCs/>
                <w:sz w:val="22"/>
                <w:szCs w:val="22"/>
              </w:rPr>
            </w:pPr>
            <w:r w:rsidRPr="006509B1">
              <w:rPr>
                <w:rFonts w:ascii="Times New Roman" w:hAnsi="Times New Roman" w:cs="Times New Roman"/>
                <w:bCs/>
                <w:sz w:val="22"/>
                <w:szCs w:val="22"/>
              </w:rPr>
              <w:t>Prénom, Nom</w:t>
            </w:r>
          </w:p>
        </w:tc>
        <w:tc>
          <w:tcPr>
            <w:tcW w:w="2125" w:type="dxa"/>
          </w:tcPr>
          <w:p w14:paraId="585DCCAC" w14:textId="16610161" w:rsidR="00DB5E26" w:rsidRPr="006509B1" w:rsidRDefault="00DB5E26" w:rsidP="00DB5E26">
            <w:pPr>
              <w:pStyle w:val="Default"/>
              <w:rPr>
                <w:rFonts w:ascii="Times New Roman" w:hAnsi="Times New Roman" w:cs="Times New Roman"/>
                <w:bCs/>
                <w:sz w:val="22"/>
                <w:szCs w:val="22"/>
              </w:rPr>
            </w:pPr>
            <w:r w:rsidRPr="006509B1">
              <w:rPr>
                <w:rFonts w:ascii="Times New Roman" w:hAnsi="Times New Roman" w:cs="Times New Roman"/>
                <w:bCs/>
                <w:sz w:val="22"/>
                <w:szCs w:val="22"/>
              </w:rPr>
              <w:t>Statut</w:t>
            </w:r>
            <w:r>
              <w:rPr>
                <w:rFonts w:ascii="Times New Roman" w:hAnsi="Times New Roman" w:cs="Times New Roman"/>
                <w:bCs/>
                <w:sz w:val="22"/>
                <w:szCs w:val="22"/>
              </w:rPr>
              <w:t xml:space="preserve"> (thèse financée ou pas)</w:t>
            </w:r>
            <w:r w:rsidRPr="006509B1">
              <w:rPr>
                <w:rFonts w:ascii="Times New Roman" w:hAnsi="Times New Roman" w:cs="Times New Roman"/>
                <w:bCs/>
                <w:sz w:val="22"/>
                <w:szCs w:val="22"/>
              </w:rPr>
              <w:t xml:space="preserve"> et discipline</w:t>
            </w:r>
          </w:p>
        </w:tc>
        <w:tc>
          <w:tcPr>
            <w:tcW w:w="2266" w:type="dxa"/>
          </w:tcPr>
          <w:p w14:paraId="2181BBCD" w14:textId="38097618" w:rsidR="00DB5E26" w:rsidRPr="006509B1" w:rsidRDefault="00DB5E26" w:rsidP="00DB5E26">
            <w:pPr>
              <w:pStyle w:val="Default"/>
              <w:rPr>
                <w:rFonts w:ascii="Times New Roman" w:hAnsi="Times New Roman" w:cs="Times New Roman"/>
                <w:bCs/>
                <w:sz w:val="22"/>
                <w:szCs w:val="22"/>
              </w:rPr>
            </w:pPr>
            <w:r>
              <w:rPr>
                <w:rFonts w:ascii="Times New Roman" w:hAnsi="Times New Roman" w:cs="Times New Roman"/>
                <w:bCs/>
                <w:sz w:val="22"/>
                <w:szCs w:val="22"/>
              </w:rPr>
              <w:t>Année de début de thèse</w:t>
            </w:r>
          </w:p>
        </w:tc>
        <w:tc>
          <w:tcPr>
            <w:tcW w:w="2266" w:type="dxa"/>
          </w:tcPr>
          <w:p w14:paraId="090E6EBC" w14:textId="212E34E4" w:rsidR="00DB5E26" w:rsidRPr="006509B1" w:rsidRDefault="00DB5E26" w:rsidP="00DB5E26">
            <w:pPr>
              <w:pStyle w:val="Default"/>
              <w:rPr>
                <w:rFonts w:ascii="Times New Roman" w:hAnsi="Times New Roman" w:cs="Times New Roman"/>
                <w:bCs/>
                <w:sz w:val="22"/>
                <w:szCs w:val="22"/>
              </w:rPr>
            </w:pPr>
            <w:r w:rsidRPr="006509B1">
              <w:rPr>
                <w:rFonts w:ascii="Times New Roman" w:hAnsi="Times New Roman" w:cs="Times New Roman"/>
                <w:bCs/>
                <w:sz w:val="22"/>
                <w:szCs w:val="22"/>
              </w:rPr>
              <w:t>Unité de recherche</w:t>
            </w:r>
          </w:p>
        </w:tc>
      </w:tr>
      <w:tr w:rsidR="00DB5E26" w:rsidRPr="006509B1" w14:paraId="09C762A1" w14:textId="77777777" w:rsidTr="00E006C7">
        <w:tc>
          <w:tcPr>
            <w:tcW w:w="2405" w:type="dxa"/>
          </w:tcPr>
          <w:p w14:paraId="6DE555C5" w14:textId="77777777" w:rsidR="00DB5E26" w:rsidRDefault="00DB5E26" w:rsidP="00DB5E26">
            <w:pPr>
              <w:pStyle w:val="Default"/>
              <w:rPr>
                <w:rFonts w:ascii="Times New Roman" w:hAnsi="Times New Roman" w:cs="Times New Roman"/>
                <w:b/>
                <w:bCs/>
                <w:color w:val="009DE0"/>
                <w:sz w:val="22"/>
                <w:szCs w:val="22"/>
              </w:rPr>
            </w:pPr>
          </w:p>
          <w:p w14:paraId="45869D99" w14:textId="77777777" w:rsidR="00A165A8" w:rsidRDefault="00A165A8" w:rsidP="00DB5E26">
            <w:pPr>
              <w:pStyle w:val="Default"/>
              <w:rPr>
                <w:rFonts w:ascii="Times New Roman" w:hAnsi="Times New Roman" w:cs="Times New Roman"/>
                <w:b/>
                <w:bCs/>
                <w:color w:val="009DE0"/>
                <w:sz w:val="22"/>
                <w:szCs w:val="22"/>
              </w:rPr>
            </w:pPr>
          </w:p>
          <w:p w14:paraId="3823DEFE" w14:textId="77777777" w:rsidR="00A165A8" w:rsidRDefault="00A165A8" w:rsidP="00DB5E26">
            <w:pPr>
              <w:pStyle w:val="Default"/>
              <w:rPr>
                <w:rFonts w:ascii="Times New Roman" w:hAnsi="Times New Roman" w:cs="Times New Roman"/>
                <w:b/>
                <w:bCs/>
                <w:color w:val="009DE0"/>
                <w:sz w:val="22"/>
                <w:szCs w:val="22"/>
              </w:rPr>
            </w:pPr>
          </w:p>
          <w:p w14:paraId="5E298FCD" w14:textId="158F5E5D" w:rsidR="00A165A8" w:rsidRPr="001B094B" w:rsidRDefault="00A165A8" w:rsidP="00DB5E26">
            <w:pPr>
              <w:pStyle w:val="Default"/>
              <w:rPr>
                <w:rFonts w:ascii="Times New Roman" w:hAnsi="Times New Roman" w:cs="Times New Roman"/>
                <w:b/>
                <w:bCs/>
                <w:color w:val="009DE0"/>
                <w:sz w:val="22"/>
                <w:szCs w:val="22"/>
              </w:rPr>
            </w:pPr>
          </w:p>
        </w:tc>
        <w:tc>
          <w:tcPr>
            <w:tcW w:w="2125" w:type="dxa"/>
          </w:tcPr>
          <w:p w14:paraId="7B7E8FE0" w14:textId="77777777" w:rsidR="00DB5E26" w:rsidRPr="006509B1" w:rsidRDefault="00DB5E26" w:rsidP="00DB5E26">
            <w:pPr>
              <w:pStyle w:val="Default"/>
              <w:rPr>
                <w:rFonts w:ascii="Times New Roman" w:hAnsi="Times New Roman" w:cs="Times New Roman"/>
                <w:bCs/>
                <w:sz w:val="22"/>
                <w:szCs w:val="22"/>
              </w:rPr>
            </w:pPr>
          </w:p>
        </w:tc>
        <w:tc>
          <w:tcPr>
            <w:tcW w:w="2266" w:type="dxa"/>
          </w:tcPr>
          <w:p w14:paraId="41626D80" w14:textId="77777777" w:rsidR="00DB5E26" w:rsidRPr="006509B1" w:rsidRDefault="00DB5E26" w:rsidP="00DB5E26">
            <w:pPr>
              <w:pStyle w:val="Default"/>
              <w:rPr>
                <w:rFonts w:ascii="Times New Roman" w:hAnsi="Times New Roman" w:cs="Times New Roman"/>
                <w:bCs/>
                <w:sz w:val="22"/>
                <w:szCs w:val="22"/>
              </w:rPr>
            </w:pPr>
          </w:p>
        </w:tc>
        <w:tc>
          <w:tcPr>
            <w:tcW w:w="2266" w:type="dxa"/>
          </w:tcPr>
          <w:p w14:paraId="780F9B57" w14:textId="5E0452F4" w:rsidR="00DB5E26" w:rsidRPr="006509B1" w:rsidRDefault="00DB5E26" w:rsidP="00DB5E26">
            <w:pPr>
              <w:pStyle w:val="Default"/>
              <w:rPr>
                <w:rFonts w:ascii="Times New Roman" w:hAnsi="Times New Roman" w:cs="Times New Roman"/>
                <w:bCs/>
                <w:sz w:val="22"/>
                <w:szCs w:val="22"/>
              </w:rPr>
            </w:pPr>
          </w:p>
        </w:tc>
      </w:tr>
    </w:tbl>
    <w:p w14:paraId="539EEC8F" w14:textId="77777777" w:rsidR="00A071A4" w:rsidRPr="006509B1" w:rsidRDefault="00A071A4" w:rsidP="006509B1">
      <w:pPr>
        <w:pStyle w:val="Default"/>
        <w:rPr>
          <w:rFonts w:ascii="Times New Roman" w:hAnsi="Times New Roman" w:cs="Times New Roman"/>
          <w:b/>
          <w:bCs/>
          <w:sz w:val="22"/>
          <w:szCs w:val="22"/>
        </w:rPr>
      </w:pPr>
    </w:p>
    <w:p w14:paraId="60F0D936" w14:textId="6505C26E" w:rsidR="00EC52E4" w:rsidRPr="006509B1" w:rsidRDefault="006509B1" w:rsidP="006509B1">
      <w:pPr>
        <w:pStyle w:val="Default"/>
        <w:rPr>
          <w:rFonts w:ascii="Times New Roman" w:hAnsi="Times New Roman" w:cs="Times New Roman"/>
          <w:b/>
          <w:bCs/>
          <w:sz w:val="22"/>
          <w:szCs w:val="22"/>
        </w:rPr>
      </w:pPr>
      <w:r w:rsidRPr="006509B1">
        <w:rPr>
          <w:rFonts w:ascii="Times New Roman" w:hAnsi="Times New Roman" w:cs="Times New Roman"/>
          <w:b/>
          <w:bCs/>
          <w:sz w:val="22"/>
          <w:szCs w:val="22"/>
        </w:rPr>
        <w:t>2</w:t>
      </w:r>
      <w:r w:rsidR="00E45340" w:rsidRPr="006509B1">
        <w:rPr>
          <w:rFonts w:ascii="Times New Roman" w:hAnsi="Times New Roman" w:cs="Times New Roman"/>
          <w:b/>
          <w:bCs/>
          <w:sz w:val="22"/>
          <w:szCs w:val="22"/>
        </w:rPr>
        <w:t xml:space="preserve">. </w:t>
      </w:r>
      <w:r w:rsidR="0089473F">
        <w:rPr>
          <w:rFonts w:ascii="Times New Roman" w:hAnsi="Times New Roman" w:cs="Times New Roman"/>
          <w:b/>
          <w:bCs/>
          <w:sz w:val="22"/>
          <w:szCs w:val="22"/>
        </w:rPr>
        <w:t>Objet de la demande</w:t>
      </w:r>
      <w:r w:rsidR="00E45340" w:rsidRPr="006509B1">
        <w:rPr>
          <w:rFonts w:ascii="Times New Roman" w:hAnsi="Times New Roman" w:cs="Times New Roman"/>
          <w:b/>
          <w:bCs/>
          <w:sz w:val="22"/>
          <w:szCs w:val="22"/>
        </w:rPr>
        <w:t xml:space="preserve"> </w:t>
      </w:r>
      <w:r w:rsidR="001720F9" w:rsidRPr="006509B1">
        <w:rPr>
          <w:rFonts w:ascii="Times New Roman" w:hAnsi="Times New Roman" w:cs="Times New Roman"/>
          <w:b/>
          <w:bCs/>
          <w:sz w:val="22"/>
          <w:szCs w:val="22"/>
        </w:rPr>
        <w:tab/>
      </w:r>
      <w:r w:rsidR="00D65406" w:rsidRPr="00B17293">
        <w:rPr>
          <w:rFonts w:ascii="Times New Roman" w:hAnsi="Times New Roman" w:cs="Times New Roman"/>
          <w:b/>
          <w:bCs/>
          <w:color w:val="808080" w:themeColor="background1" w:themeShade="80"/>
          <w:sz w:val="22"/>
          <w:szCs w:val="22"/>
        </w:rPr>
        <w:t>(</w:t>
      </w:r>
      <w:r w:rsidR="00E006C7" w:rsidRPr="00B17293">
        <w:rPr>
          <w:rFonts w:ascii="Times New Roman" w:hAnsi="Times New Roman" w:cs="Times New Roman"/>
          <w:b/>
          <w:bCs/>
          <w:color w:val="808080" w:themeColor="background1" w:themeShade="80"/>
          <w:sz w:val="22"/>
          <w:szCs w:val="22"/>
        </w:rPr>
        <w:t>rayez les mentions inutiles</w:t>
      </w:r>
      <w:r w:rsidR="00D65406" w:rsidRPr="00B17293">
        <w:rPr>
          <w:rFonts w:ascii="Times New Roman" w:hAnsi="Times New Roman" w:cs="Times New Roman"/>
          <w:b/>
          <w:bCs/>
          <w:color w:val="808080" w:themeColor="background1" w:themeShade="80"/>
          <w:sz w:val="22"/>
          <w:szCs w:val="22"/>
        </w:rPr>
        <w:t>)</w:t>
      </w:r>
    </w:p>
    <w:p w14:paraId="06456E4E" w14:textId="77777777" w:rsidR="00DA30AD" w:rsidRPr="00B03EBC" w:rsidRDefault="00DA30AD" w:rsidP="00DA30AD">
      <w:pPr>
        <w:spacing w:after="0" w:line="240" w:lineRule="auto"/>
        <w:rPr>
          <w:rFonts w:ascii="Times New Roman" w:hAnsi="Times New Roman" w:cs="Times New Roman"/>
          <w:i/>
        </w:rPr>
      </w:pPr>
      <w:r w:rsidRPr="00B03EBC">
        <w:rPr>
          <w:rFonts w:ascii="Times New Roman" w:hAnsi="Times New Roman" w:cs="Times New Roman"/>
          <w:i/>
        </w:rPr>
        <w:t xml:space="preserve">- enquêtes </w:t>
      </w:r>
    </w:p>
    <w:p w14:paraId="30A553E5" w14:textId="77777777" w:rsidR="00DA30AD" w:rsidRPr="00B03EBC" w:rsidRDefault="00DA30AD" w:rsidP="00DA30AD">
      <w:pPr>
        <w:spacing w:after="0" w:line="240" w:lineRule="auto"/>
        <w:rPr>
          <w:rFonts w:ascii="Times New Roman" w:hAnsi="Times New Roman" w:cs="Times New Roman"/>
          <w:i/>
        </w:rPr>
      </w:pPr>
      <w:r w:rsidRPr="00B03EBC">
        <w:rPr>
          <w:rFonts w:ascii="Times New Roman" w:hAnsi="Times New Roman" w:cs="Times New Roman"/>
          <w:i/>
        </w:rPr>
        <w:t>- subvention d’éditions/prise en charge de soumission d’articles</w:t>
      </w:r>
    </w:p>
    <w:p w14:paraId="51903C73" w14:textId="77777777" w:rsidR="00DA30AD" w:rsidRPr="00B03EBC" w:rsidRDefault="00DA30AD" w:rsidP="00DA30AD">
      <w:pPr>
        <w:spacing w:after="0" w:line="240" w:lineRule="auto"/>
        <w:rPr>
          <w:rFonts w:ascii="Times New Roman" w:hAnsi="Times New Roman" w:cs="Times New Roman"/>
          <w:i/>
        </w:rPr>
      </w:pPr>
      <w:r w:rsidRPr="00B03EBC">
        <w:rPr>
          <w:rFonts w:ascii="Times New Roman" w:hAnsi="Times New Roman" w:cs="Times New Roman"/>
          <w:i/>
        </w:rPr>
        <w:t>- formation liée à l’activité de recherche (priorité aux méthodes)</w:t>
      </w:r>
    </w:p>
    <w:p w14:paraId="256BF3D3" w14:textId="77777777" w:rsidR="00DA30AD" w:rsidRPr="00B03EBC" w:rsidRDefault="00DA30AD" w:rsidP="00DA30AD">
      <w:pPr>
        <w:spacing w:after="0" w:line="240" w:lineRule="auto"/>
        <w:rPr>
          <w:rFonts w:ascii="Times New Roman" w:hAnsi="Times New Roman" w:cs="Times New Roman"/>
          <w:i/>
        </w:rPr>
      </w:pPr>
      <w:r w:rsidRPr="00B03EBC">
        <w:rPr>
          <w:rFonts w:ascii="Times New Roman" w:hAnsi="Times New Roman" w:cs="Times New Roman"/>
          <w:i/>
        </w:rPr>
        <w:t>- licences pour logiciels payantes non encore disponibles dans les unités ou sur le site de l’UB et de la MSHB</w:t>
      </w:r>
    </w:p>
    <w:p w14:paraId="3975BCA5" w14:textId="6F9D5E7C" w:rsidR="00DA30AD" w:rsidRPr="00B03EBC" w:rsidRDefault="00DA30AD" w:rsidP="00DA30AD">
      <w:pPr>
        <w:spacing w:after="0" w:line="240" w:lineRule="auto"/>
        <w:rPr>
          <w:rFonts w:ascii="Times New Roman" w:hAnsi="Times New Roman" w:cs="Times New Roman"/>
          <w:i/>
        </w:rPr>
      </w:pPr>
      <w:r w:rsidRPr="00B03EBC">
        <w:rPr>
          <w:rFonts w:ascii="Times New Roman" w:hAnsi="Times New Roman" w:cs="Times New Roman"/>
          <w:i/>
        </w:rPr>
        <w:t xml:space="preserve">- </w:t>
      </w:r>
      <w:r w:rsidR="00210D6D">
        <w:rPr>
          <w:rFonts w:ascii="Times New Roman" w:hAnsi="Times New Roman" w:cs="Times New Roman"/>
          <w:i/>
        </w:rPr>
        <w:t>achat de</w:t>
      </w:r>
      <w:r w:rsidRPr="00B03EBC">
        <w:rPr>
          <w:rFonts w:ascii="Times New Roman" w:hAnsi="Times New Roman" w:cs="Times New Roman"/>
          <w:i/>
        </w:rPr>
        <w:t xml:space="preserve"> bases de données payantes non encore disponibles dans les unités ou sur le site de l’UB et de la MSHB</w:t>
      </w:r>
    </w:p>
    <w:p w14:paraId="06754765" w14:textId="24C94B02" w:rsidR="008C2E0E" w:rsidRPr="00B03EBC" w:rsidRDefault="00E45340" w:rsidP="00B03EBC">
      <w:pPr>
        <w:spacing w:after="0" w:line="240" w:lineRule="auto"/>
        <w:rPr>
          <w:rFonts w:ascii="Times New Roman" w:hAnsi="Times New Roman" w:cs="Times New Roman"/>
          <w:i/>
        </w:rPr>
      </w:pPr>
      <w:r w:rsidRPr="00A24453">
        <w:rPr>
          <w:rFonts w:ascii="Calibri" w:hAnsi="Calibri" w:cs="Calibri"/>
          <w:i/>
          <w:sz w:val="24"/>
          <w:szCs w:val="24"/>
        </w:rPr>
        <w:t xml:space="preserve">- </w:t>
      </w:r>
      <w:r w:rsidR="008C2E0E" w:rsidRPr="00B03EBC">
        <w:rPr>
          <w:rFonts w:ascii="Times New Roman" w:hAnsi="Times New Roman" w:cs="Times New Roman"/>
          <w:i/>
        </w:rPr>
        <w:t>traduction</w:t>
      </w:r>
      <w:r w:rsidR="00A47316">
        <w:rPr>
          <w:rFonts w:ascii="Times New Roman" w:hAnsi="Times New Roman" w:cs="Times New Roman"/>
          <w:i/>
        </w:rPr>
        <w:t>/relecture</w:t>
      </w:r>
    </w:p>
    <w:p w14:paraId="3850EAD3" w14:textId="1CF0500A" w:rsidR="008C2E0E" w:rsidRPr="00B03EBC" w:rsidRDefault="008C2E0E" w:rsidP="00B03EBC">
      <w:pPr>
        <w:spacing w:after="0" w:line="240" w:lineRule="auto"/>
        <w:rPr>
          <w:rFonts w:ascii="Times New Roman" w:hAnsi="Times New Roman" w:cs="Times New Roman"/>
          <w:i/>
        </w:rPr>
      </w:pPr>
      <w:r w:rsidRPr="00B03EBC">
        <w:rPr>
          <w:rFonts w:ascii="Times New Roman" w:hAnsi="Times New Roman" w:cs="Times New Roman"/>
          <w:i/>
        </w:rPr>
        <w:t>- déplacement colloques/séminaires en cas de présentation</w:t>
      </w:r>
    </w:p>
    <w:p w14:paraId="64442FC6" w14:textId="225E81C2" w:rsidR="00E45340" w:rsidRDefault="00E45340" w:rsidP="006509B1">
      <w:pPr>
        <w:pStyle w:val="Default"/>
        <w:rPr>
          <w:rFonts w:ascii="Times New Roman" w:hAnsi="Times New Roman" w:cs="Times New Roman"/>
          <w:sz w:val="22"/>
          <w:szCs w:val="22"/>
        </w:rPr>
      </w:pPr>
    </w:p>
    <w:p w14:paraId="1EA4B78F" w14:textId="254F54CF" w:rsidR="00DA30AD" w:rsidRDefault="00DA30AD" w:rsidP="006509B1">
      <w:pPr>
        <w:pStyle w:val="Default"/>
        <w:rPr>
          <w:rFonts w:ascii="Times New Roman" w:hAnsi="Times New Roman" w:cs="Times New Roman"/>
          <w:sz w:val="22"/>
          <w:szCs w:val="22"/>
        </w:rPr>
      </w:pPr>
      <w:r>
        <w:rPr>
          <w:rFonts w:ascii="Times New Roman" w:hAnsi="Times New Roman" w:cs="Times New Roman"/>
          <w:sz w:val="22"/>
          <w:szCs w:val="22"/>
        </w:rPr>
        <w:t>NB : les traductions/relectures ainsi que les déplacements pour présentation étant souvent financés par les laboratoires et écoles doctorales, ces demandes ne sont pas prioritaires.</w:t>
      </w:r>
    </w:p>
    <w:p w14:paraId="0A61B3AC" w14:textId="77777777" w:rsidR="00DA30AD" w:rsidRPr="006509B1" w:rsidRDefault="00DA30AD" w:rsidP="006509B1">
      <w:pPr>
        <w:pStyle w:val="Default"/>
        <w:rPr>
          <w:rFonts w:ascii="Times New Roman" w:hAnsi="Times New Roman" w:cs="Times New Roman"/>
          <w:sz w:val="22"/>
          <w:szCs w:val="22"/>
        </w:rPr>
      </w:pPr>
    </w:p>
    <w:p w14:paraId="15545A7D" w14:textId="2C9ADC51" w:rsidR="00D65406" w:rsidRPr="00DB5E26" w:rsidRDefault="006509B1" w:rsidP="008C2E0E">
      <w:pPr>
        <w:pStyle w:val="Default"/>
        <w:rPr>
          <w:rFonts w:ascii="Times New Roman" w:hAnsi="Times New Roman" w:cs="Times New Roman"/>
          <w:b/>
          <w:bCs/>
          <w:sz w:val="22"/>
          <w:szCs w:val="22"/>
        </w:rPr>
      </w:pPr>
      <w:r w:rsidRPr="006509B1">
        <w:rPr>
          <w:rFonts w:ascii="Times New Roman" w:hAnsi="Times New Roman" w:cs="Times New Roman"/>
          <w:b/>
          <w:bCs/>
          <w:sz w:val="22"/>
          <w:szCs w:val="22"/>
        </w:rPr>
        <w:t>3</w:t>
      </w:r>
      <w:r w:rsidR="00E45340" w:rsidRPr="006509B1">
        <w:rPr>
          <w:rFonts w:ascii="Times New Roman" w:hAnsi="Times New Roman" w:cs="Times New Roman"/>
          <w:b/>
          <w:bCs/>
          <w:sz w:val="22"/>
          <w:szCs w:val="22"/>
        </w:rPr>
        <w:t xml:space="preserve">. </w:t>
      </w:r>
      <w:r w:rsidR="008C2E0E">
        <w:rPr>
          <w:rFonts w:ascii="Times New Roman" w:hAnsi="Times New Roman" w:cs="Times New Roman"/>
          <w:b/>
          <w:bCs/>
          <w:sz w:val="22"/>
          <w:szCs w:val="22"/>
        </w:rPr>
        <w:t>Conditions d’éligibilité</w:t>
      </w:r>
    </w:p>
    <w:p w14:paraId="169CEAD9" w14:textId="0E371BE5" w:rsidR="00E45340" w:rsidRDefault="00A24453" w:rsidP="006509B1">
      <w:pPr>
        <w:pStyle w:val="Default"/>
        <w:rPr>
          <w:rFonts w:ascii="Times New Roman" w:hAnsi="Times New Roman" w:cs="Times New Roman"/>
          <w:bCs/>
          <w:sz w:val="22"/>
          <w:szCs w:val="22"/>
        </w:rPr>
      </w:pPr>
      <w:r>
        <w:rPr>
          <w:rFonts w:ascii="Times New Roman" w:hAnsi="Times New Roman" w:cs="Times New Roman"/>
          <w:bCs/>
          <w:sz w:val="22"/>
          <w:szCs w:val="22"/>
        </w:rPr>
        <w:t>La demande doit concerner :</w:t>
      </w:r>
    </w:p>
    <w:p w14:paraId="7335D3E4" w14:textId="498610FF" w:rsidR="00A24453" w:rsidRDefault="00A24453" w:rsidP="00A24453">
      <w:pPr>
        <w:pStyle w:val="Default"/>
        <w:numPr>
          <w:ilvl w:val="0"/>
          <w:numId w:val="6"/>
        </w:numPr>
        <w:rPr>
          <w:rFonts w:ascii="Times New Roman" w:hAnsi="Times New Roman" w:cs="Times New Roman"/>
          <w:bCs/>
          <w:sz w:val="22"/>
          <w:szCs w:val="22"/>
        </w:rPr>
      </w:pPr>
      <w:r w:rsidRPr="00A24453">
        <w:rPr>
          <w:rFonts w:ascii="Times New Roman" w:hAnsi="Times New Roman" w:cs="Times New Roman"/>
          <w:bCs/>
          <w:sz w:val="22"/>
          <w:szCs w:val="22"/>
          <w:u w:val="single"/>
        </w:rPr>
        <w:t>Dépenses</w:t>
      </w:r>
      <w:r w:rsidR="00A47316">
        <w:rPr>
          <w:rFonts w:ascii="Times New Roman" w:hAnsi="Times New Roman" w:cs="Times New Roman"/>
          <w:bCs/>
          <w:sz w:val="22"/>
          <w:szCs w:val="22"/>
          <w:u w:val="single"/>
        </w:rPr>
        <w:t xml:space="preserve"> et activité à réaliser avant décembre 2024 ;</w:t>
      </w:r>
    </w:p>
    <w:p w14:paraId="1C6A7FB8" w14:textId="5C2E1CA2" w:rsidR="00A47316" w:rsidRPr="00A47316" w:rsidRDefault="00A47316" w:rsidP="00A47316">
      <w:pPr>
        <w:pStyle w:val="Default"/>
        <w:numPr>
          <w:ilvl w:val="0"/>
          <w:numId w:val="6"/>
        </w:numPr>
        <w:rPr>
          <w:rFonts w:ascii="Times New Roman" w:hAnsi="Times New Roman" w:cs="Times New Roman"/>
          <w:sz w:val="22"/>
          <w:szCs w:val="22"/>
        </w:rPr>
      </w:pPr>
      <w:r w:rsidRPr="00A47316">
        <w:rPr>
          <w:rFonts w:ascii="Times New Roman" w:hAnsi="Times New Roman" w:cs="Times New Roman"/>
          <w:sz w:val="22"/>
          <w:szCs w:val="22"/>
        </w:rPr>
        <w:t>Un projet déjà financé dans le cadre de l’appel « émergence » ne pourra donner lieu à un second financement dans l’AAP « doctorant(e)s » et vice et versa ;</w:t>
      </w:r>
    </w:p>
    <w:p w14:paraId="7F8EA3F4" w14:textId="6DC826E7" w:rsidR="00B03EBC" w:rsidRDefault="00B03EBC" w:rsidP="00A24453">
      <w:pPr>
        <w:pStyle w:val="Default"/>
        <w:numPr>
          <w:ilvl w:val="0"/>
          <w:numId w:val="6"/>
        </w:numPr>
        <w:rPr>
          <w:rFonts w:ascii="Times New Roman" w:hAnsi="Times New Roman" w:cs="Times New Roman"/>
          <w:bCs/>
          <w:sz w:val="22"/>
          <w:szCs w:val="22"/>
        </w:rPr>
      </w:pPr>
      <w:r>
        <w:rPr>
          <w:rFonts w:ascii="Times New Roman" w:hAnsi="Times New Roman" w:cs="Times New Roman"/>
          <w:bCs/>
          <w:sz w:val="22"/>
          <w:szCs w:val="22"/>
        </w:rPr>
        <w:t>1000 euros maximum</w:t>
      </w:r>
      <w:r w:rsidR="00A47316">
        <w:rPr>
          <w:rFonts w:ascii="Times New Roman" w:hAnsi="Times New Roman" w:cs="Times New Roman"/>
          <w:bCs/>
          <w:sz w:val="22"/>
          <w:szCs w:val="22"/>
        </w:rPr>
        <w:t> ;</w:t>
      </w:r>
    </w:p>
    <w:p w14:paraId="3A9A0ACA" w14:textId="34BB7F37" w:rsidR="00A24453" w:rsidRDefault="002F71EA" w:rsidP="006509B1">
      <w:pPr>
        <w:pStyle w:val="Default"/>
        <w:numPr>
          <w:ilvl w:val="0"/>
          <w:numId w:val="6"/>
        </w:numPr>
        <w:rPr>
          <w:rFonts w:ascii="Times New Roman" w:hAnsi="Times New Roman" w:cs="Times New Roman"/>
          <w:bCs/>
          <w:sz w:val="22"/>
          <w:szCs w:val="22"/>
        </w:rPr>
      </w:pPr>
      <w:r>
        <w:rPr>
          <w:rFonts w:ascii="Times New Roman" w:hAnsi="Times New Roman" w:cs="Times New Roman"/>
          <w:bCs/>
          <w:sz w:val="22"/>
          <w:szCs w:val="22"/>
        </w:rPr>
        <w:t>Réservé</w:t>
      </w:r>
      <w:r w:rsidR="00B03EBC">
        <w:rPr>
          <w:rFonts w:ascii="Times New Roman" w:hAnsi="Times New Roman" w:cs="Times New Roman"/>
          <w:bCs/>
          <w:sz w:val="22"/>
          <w:szCs w:val="22"/>
        </w:rPr>
        <w:t xml:space="preserve"> aux doctorant(e)s</w:t>
      </w:r>
      <w:r w:rsidR="00A47316">
        <w:rPr>
          <w:rFonts w:ascii="Times New Roman" w:hAnsi="Times New Roman" w:cs="Times New Roman"/>
          <w:bCs/>
          <w:sz w:val="22"/>
          <w:szCs w:val="22"/>
        </w:rPr>
        <w:t xml:space="preserve"> inscrit(e)s </w:t>
      </w:r>
      <w:r w:rsidR="00210D6D">
        <w:rPr>
          <w:rFonts w:ascii="Times New Roman" w:hAnsi="Times New Roman" w:cs="Times New Roman"/>
          <w:bCs/>
          <w:sz w:val="22"/>
          <w:szCs w:val="22"/>
        </w:rPr>
        <w:t xml:space="preserve">au moment de la demande </w:t>
      </w:r>
      <w:r w:rsidR="00A47316">
        <w:rPr>
          <w:rFonts w:ascii="Times New Roman" w:hAnsi="Times New Roman" w:cs="Times New Roman"/>
          <w:bCs/>
          <w:sz w:val="22"/>
          <w:szCs w:val="22"/>
        </w:rPr>
        <w:t>dans l’une des unités rattachées à titre principal ou secondaire à Changes et à une des écoles doctorales de l’UB ;</w:t>
      </w:r>
    </w:p>
    <w:p w14:paraId="320DB4B2" w14:textId="45C0E765" w:rsidR="00A47316" w:rsidRDefault="00A47316" w:rsidP="00A47316">
      <w:pPr>
        <w:pStyle w:val="Default"/>
        <w:numPr>
          <w:ilvl w:val="0"/>
          <w:numId w:val="6"/>
        </w:numPr>
        <w:rPr>
          <w:rFonts w:ascii="Times New Roman" w:hAnsi="Times New Roman" w:cs="Times New Roman"/>
          <w:bCs/>
          <w:sz w:val="22"/>
          <w:szCs w:val="22"/>
        </w:rPr>
      </w:pPr>
      <w:r>
        <w:rPr>
          <w:rFonts w:ascii="Times New Roman" w:hAnsi="Times New Roman" w:cs="Times New Roman"/>
          <w:bCs/>
          <w:sz w:val="22"/>
          <w:szCs w:val="22"/>
        </w:rPr>
        <w:t>La demande de financement ne vise qu’à soutenir les projets individuels ;</w:t>
      </w:r>
    </w:p>
    <w:p w14:paraId="50AEE435" w14:textId="79F7954B" w:rsidR="004541F6" w:rsidRDefault="004541F6" w:rsidP="004541F6">
      <w:pPr>
        <w:pStyle w:val="Default"/>
        <w:rPr>
          <w:rFonts w:ascii="Times New Roman" w:hAnsi="Times New Roman" w:cs="Times New Roman"/>
          <w:bCs/>
          <w:sz w:val="22"/>
          <w:szCs w:val="22"/>
        </w:rPr>
      </w:pPr>
    </w:p>
    <w:p w14:paraId="2A274C2B" w14:textId="40A1D314" w:rsidR="00423CF6" w:rsidRDefault="00423CF6" w:rsidP="004541F6">
      <w:pPr>
        <w:pStyle w:val="Default"/>
        <w:rPr>
          <w:rFonts w:ascii="Times New Roman" w:hAnsi="Times New Roman" w:cs="Times New Roman"/>
          <w:bCs/>
          <w:sz w:val="22"/>
          <w:szCs w:val="22"/>
        </w:rPr>
      </w:pPr>
    </w:p>
    <w:p w14:paraId="1B2B8EB8" w14:textId="4B58A078" w:rsidR="00423CF6" w:rsidRDefault="00423CF6" w:rsidP="004541F6">
      <w:pPr>
        <w:pStyle w:val="Default"/>
        <w:rPr>
          <w:rFonts w:ascii="Times New Roman" w:hAnsi="Times New Roman" w:cs="Times New Roman"/>
          <w:bCs/>
          <w:sz w:val="22"/>
          <w:szCs w:val="22"/>
        </w:rPr>
      </w:pPr>
    </w:p>
    <w:p w14:paraId="2210E8B2" w14:textId="7DBBCAFA" w:rsidR="00423CF6" w:rsidRDefault="00423CF6" w:rsidP="004541F6">
      <w:pPr>
        <w:pStyle w:val="Default"/>
        <w:rPr>
          <w:rFonts w:ascii="Times New Roman" w:hAnsi="Times New Roman" w:cs="Times New Roman"/>
          <w:bCs/>
          <w:sz w:val="22"/>
          <w:szCs w:val="22"/>
        </w:rPr>
      </w:pPr>
    </w:p>
    <w:p w14:paraId="2866E29D" w14:textId="0E107C60" w:rsidR="00423CF6" w:rsidRDefault="00423CF6" w:rsidP="004541F6">
      <w:pPr>
        <w:pStyle w:val="Default"/>
        <w:rPr>
          <w:rFonts w:ascii="Times New Roman" w:hAnsi="Times New Roman" w:cs="Times New Roman"/>
          <w:bCs/>
          <w:sz w:val="22"/>
          <w:szCs w:val="22"/>
        </w:rPr>
      </w:pPr>
    </w:p>
    <w:p w14:paraId="29803276" w14:textId="361CAC90" w:rsidR="00423CF6" w:rsidRDefault="00423CF6" w:rsidP="004541F6">
      <w:pPr>
        <w:pStyle w:val="Default"/>
        <w:rPr>
          <w:rFonts w:ascii="Times New Roman" w:hAnsi="Times New Roman" w:cs="Times New Roman"/>
          <w:bCs/>
          <w:sz w:val="22"/>
          <w:szCs w:val="22"/>
        </w:rPr>
      </w:pPr>
    </w:p>
    <w:p w14:paraId="0514E609" w14:textId="0DC992F5" w:rsidR="00423CF6" w:rsidRDefault="00423CF6" w:rsidP="004541F6">
      <w:pPr>
        <w:pStyle w:val="Default"/>
        <w:rPr>
          <w:rFonts w:ascii="Times New Roman" w:hAnsi="Times New Roman" w:cs="Times New Roman"/>
          <w:bCs/>
          <w:sz w:val="22"/>
          <w:szCs w:val="22"/>
        </w:rPr>
      </w:pPr>
    </w:p>
    <w:p w14:paraId="09177083" w14:textId="77777777" w:rsidR="00423CF6" w:rsidRPr="00B03EBC" w:rsidRDefault="00423CF6" w:rsidP="004541F6">
      <w:pPr>
        <w:pStyle w:val="Default"/>
        <w:rPr>
          <w:rFonts w:ascii="Times New Roman" w:hAnsi="Times New Roman" w:cs="Times New Roman"/>
          <w:bCs/>
          <w:sz w:val="22"/>
          <w:szCs w:val="22"/>
        </w:rPr>
      </w:pPr>
    </w:p>
    <w:p w14:paraId="1408CEDE" w14:textId="038171EB" w:rsidR="001720F9" w:rsidRDefault="006509B1" w:rsidP="006509B1">
      <w:pPr>
        <w:spacing w:after="0" w:line="240" w:lineRule="auto"/>
        <w:rPr>
          <w:rFonts w:ascii="Times New Roman" w:hAnsi="Times New Roman" w:cs="Times New Roman"/>
          <w:b/>
          <w:color w:val="808080" w:themeColor="background1" w:themeShade="80"/>
        </w:rPr>
      </w:pPr>
      <w:r w:rsidRPr="006509B1">
        <w:rPr>
          <w:rFonts w:ascii="Times New Roman" w:hAnsi="Times New Roman" w:cs="Times New Roman"/>
          <w:b/>
          <w:bCs/>
        </w:rPr>
        <w:lastRenderedPageBreak/>
        <w:t>4</w:t>
      </w:r>
      <w:r w:rsidR="00926ECF" w:rsidRPr="006509B1">
        <w:rPr>
          <w:rFonts w:ascii="Times New Roman" w:hAnsi="Times New Roman" w:cs="Times New Roman"/>
          <w:b/>
          <w:bCs/>
        </w:rPr>
        <w:t xml:space="preserve">. </w:t>
      </w:r>
      <w:r w:rsidR="00A21B53" w:rsidRPr="006509B1">
        <w:rPr>
          <w:rFonts w:ascii="Times New Roman" w:hAnsi="Times New Roman" w:cs="Times New Roman"/>
          <w:b/>
        </w:rPr>
        <w:t xml:space="preserve">Description du projet </w:t>
      </w:r>
      <w:r w:rsidR="00F4003B" w:rsidRPr="006509B1">
        <w:rPr>
          <w:rFonts w:ascii="Times New Roman" w:hAnsi="Times New Roman" w:cs="Times New Roman"/>
          <w:b/>
        </w:rPr>
        <w:tab/>
      </w:r>
      <w:r w:rsidR="002C062D">
        <w:rPr>
          <w:rFonts w:ascii="Times New Roman" w:hAnsi="Times New Roman" w:cs="Times New Roman"/>
          <w:b/>
        </w:rPr>
        <w:t>(à compléter)</w:t>
      </w:r>
    </w:p>
    <w:p w14:paraId="138B94FC" w14:textId="77777777" w:rsidR="002C062D" w:rsidRPr="00DA30AD" w:rsidRDefault="002C062D" w:rsidP="002C062D">
      <w:pPr>
        <w:spacing w:before="120" w:after="120" w:line="240" w:lineRule="auto"/>
        <w:jc w:val="both"/>
        <w:rPr>
          <w:rFonts w:ascii="Times New Roman" w:eastAsia="Times New Roman" w:hAnsi="Times New Roman" w:cs="Times New Roman"/>
          <w:b/>
          <w:bCs/>
          <w:lang w:eastAsia="fr-FR"/>
        </w:rPr>
      </w:pPr>
      <w:r w:rsidRPr="00DA30AD">
        <w:rPr>
          <w:rFonts w:ascii="Times New Roman" w:eastAsia="Times New Roman" w:hAnsi="Times New Roman" w:cs="Times New Roman"/>
          <w:b/>
          <w:bCs/>
          <w:lang w:eastAsia="fr-FR"/>
        </w:rPr>
        <w:t>Taille : 1 à 4 pages</w:t>
      </w:r>
    </w:p>
    <w:p w14:paraId="072BC7F4" w14:textId="3ED3FB5E" w:rsidR="00A24453" w:rsidRDefault="00A24453" w:rsidP="006509B1">
      <w:pPr>
        <w:spacing w:after="0" w:line="240" w:lineRule="auto"/>
        <w:rPr>
          <w:rFonts w:ascii="Times New Roman" w:hAnsi="Times New Roman" w:cs="Times New Roman"/>
          <w:b/>
          <w:color w:val="808080" w:themeColor="background1" w:themeShade="80"/>
        </w:rPr>
      </w:pPr>
    </w:p>
    <w:p w14:paraId="4A58F64A" w14:textId="61A350E2" w:rsidR="00A24453" w:rsidRPr="00A24453" w:rsidRDefault="00A24453" w:rsidP="00A24453">
      <w:pPr>
        <w:spacing w:after="0" w:line="240" w:lineRule="auto"/>
        <w:rPr>
          <w:rFonts w:ascii="Times New Roman" w:hAnsi="Times New Roman" w:cs="Times New Roman"/>
          <w:i/>
        </w:rPr>
      </w:pPr>
      <w:r w:rsidRPr="00A24453">
        <w:rPr>
          <w:rFonts w:ascii="Times New Roman" w:hAnsi="Times New Roman" w:cs="Times New Roman"/>
          <w:i/>
        </w:rPr>
        <w:t>Explicitez ici votre demande, en précisant son objet, s’il y a publication, communication (acceptée), son degré d’avancement, et fournir des justificatifs sous forme de devi</w:t>
      </w:r>
      <w:r w:rsidR="005C6B87">
        <w:rPr>
          <w:rFonts w:ascii="Times New Roman" w:hAnsi="Times New Roman" w:cs="Times New Roman"/>
          <w:i/>
        </w:rPr>
        <w:t>s, de lettres d’acceptations de publication</w:t>
      </w:r>
      <w:r w:rsidRPr="00A24453">
        <w:rPr>
          <w:rFonts w:ascii="Times New Roman" w:hAnsi="Times New Roman" w:cs="Times New Roman"/>
          <w:i/>
        </w:rPr>
        <w:t xml:space="preserve"> ou colloque, factures et plus généralement les éléments budgétaires. S’il y a cofinancement avec d’autres structures, merci de le préciser</w:t>
      </w:r>
      <w:r w:rsidR="002F71EA">
        <w:rPr>
          <w:rFonts w:ascii="Times New Roman" w:hAnsi="Times New Roman" w:cs="Times New Roman"/>
          <w:i/>
        </w:rPr>
        <w:t xml:space="preserve"> et d’indiquer les budgets déjà obtenus et les dépenses supplémentaires à financer</w:t>
      </w:r>
      <w:r w:rsidRPr="00A24453">
        <w:rPr>
          <w:rFonts w:ascii="Times New Roman" w:hAnsi="Times New Roman" w:cs="Times New Roman"/>
          <w:i/>
        </w:rPr>
        <w:t>.</w:t>
      </w:r>
    </w:p>
    <w:p w14:paraId="5F62068E" w14:textId="77777777" w:rsidR="00A24453" w:rsidRPr="00A24453" w:rsidRDefault="00A24453" w:rsidP="006509B1">
      <w:pPr>
        <w:spacing w:after="0" w:line="240" w:lineRule="auto"/>
        <w:rPr>
          <w:rFonts w:ascii="Times New Roman" w:hAnsi="Times New Roman" w:cs="Times New Roman"/>
        </w:rPr>
      </w:pPr>
    </w:p>
    <w:p w14:paraId="116F47C2" w14:textId="77777777" w:rsidR="00DA30AD" w:rsidRPr="006509B1" w:rsidRDefault="00DA30AD" w:rsidP="00DA30AD">
      <w:pPr>
        <w:spacing w:after="0" w:line="240" w:lineRule="auto"/>
        <w:jc w:val="both"/>
        <w:rPr>
          <w:rFonts w:ascii="Times New Roman" w:eastAsia="Times New Roman" w:hAnsi="Times New Roman" w:cs="Times New Roman"/>
          <w:bCs/>
          <w:lang w:eastAsia="fr-FR"/>
        </w:rPr>
      </w:pPr>
      <w:r w:rsidRPr="006509B1">
        <w:rPr>
          <w:rFonts w:ascii="Times New Roman" w:eastAsia="Times New Roman" w:hAnsi="Times New Roman" w:cs="Times New Roman"/>
          <w:bCs/>
          <w:lang w:eastAsia="fr-FR"/>
        </w:rPr>
        <w:t>&gt; précisez l’activité qui sera ouverte à toute la communauté CHANGES</w:t>
      </w:r>
      <w:r>
        <w:rPr>
          <w:rFonts w:ascii="Times New Roman" w:eastAsia="Times New Roman" w:hAnsi="Times New Roman" w:cs="Times New Roman"/>
          <w:bCs/>
          <w:lang w:eastAsia="fr-FR"/>
        </w:rPr>
        <w:t xml:space="preserve"> pendant l’année 2023</w:t>
      </w:r>
    </w:p>
    <w:p w14:paraId="752090F3" w14:textId="5E06F4E6" w:rsidR="00DA30AD" w:rsidRPr="006509B1" w:rsidRDefault="00DA30AD" w:rsidP="00DA30AD">
      <w:pPr>
        <w:spacing w:after="0" w:line="240" w:lineRule="auto"/>
        <w:jc w:val="both"/>
        <w:rPr>
          <w:rFonts w:ascii="Times New Roman" w:eastAsia="Times New Roman" w:hAnsi="Times New Roman" w:cs="Times New Roman"/>
          <w:bCs/>
          <w:lang w:eastAsia="fr-FR"/>
        </w:rPr>
      </w:pPr>
      <w:r w:rsidRPr="006509B1">
        <w:rPr>
          <w:rFonts w:ascii="Times New Roman" w:eastAsia="Times New Roman" w:hAnsi="Times New Roman" w:cs="Times New Roman"/>
          <w:bCs/>
          <w:lang w:eastAsia="fr-FR"/>
        </w:rPr>
        <w:t>&gt; précisez la ventilation des dépenses (</w:t>
      </w:r>
      <w:r w:rsidRPr="00DA30AD">
        <w:rPr>
          <w:rFonts w:ascii="Times New Roman" w:eastAsia="Times New Roman" w:hAnsi="Times New Roman" w:cs="Times New Roman"/>
          <w:b/>
          <w:bCs/>
          <w:lang w:eastAsia="fr-FR"/>
        </w:rPr>
        <w:t>1000 euros</w:t>
      </w:r>
      <w:r w:rsidRPr="006509B1">
        <w:rPr>
          <w:rFonts w:ascii="Times New Roman" w:eastAsia="Times New Roman" w:hAnsi="Times New Roman" w:cs="Times New Roman"/>
          <w:bCs/>
          <w:lang w:eastAsia="fr-FR"/>
        </w:rPr>
        <w:t xml:space="preserve"> maximum).</w:t>
      </w:r>
    </w:p>
    <w:p w14:paraId="7D65B24F" w14:textId="77777777" w:rsidR="00DA30AD" w:rsidRDefault="00DA30AD" w:rsidP="00DA30AD">
      <w:pPr>
        <w:spacing w:before="120" w:after="120" w:line="240" w:lineRule="auto"/>
        <w:jc w:val="both"/>
        <w:rPr>
          <w:rFonts w:ascii="Times New Roman" w:eastAsia="Times New Roman" w:hAnsi="Times New Roman" w:cs="Times New Roman"/>
          <w:bCs/>
          <w:lang w:eastAsia="fr-FR"/>
        </w:rPr>
      </w:pPr>
      <w:r>
        <w:rPr>
          <w:rFonts w:ascii="Times New Roman" w:eastAsia="Times New Roman" w:hAnsi="Times New Roman" w:cs="Times New Roman"/>
          <w:bCs/>
          <w:lang w:eastAsia="fr-FR"/>
        </w:rPr>
        <w:t>&gt; précisez les cofinancements éventuels (recettes/ressources), éventuellement avec les lettres d’acceptation si elles existent</w:t>
      </w:r>
    </w:p>
    <w:p w14:paraId="130A6148" w14:textId="77777777" w:rsidR="00DA30AD" w:rsidRDefault="00DA30AD" w:rsidP="00DA30AD">
      <w:pPr>
        <w:pStyle w:val="Default"/>
        <w:rPr>
          <w:rFonts w:ascii="Times New Roman" w:hAnsi="Times New Roman" w:cs="Times New Roman"/>
          <w:b/>
          <w:sz w:val="22"/>
          <w:szCs w:val="22"/>
        </w:rPr>
      </w:pPr>
      <w:r>
        <w:rPr>
          <w:rFonts w:ascii="Times New Roman" w:hAnsi="Times New Roman" w:cs="Times New Roman"/>
          <w:b/>
          <w:sz w:val="22"/>
          <w:szCs w:val="22"/>
        </w:rPr>
        <w:t>Conseils et observations relatives à la soumission :</w:t>
      </w:r>
    </w:p>
    <w:p w14:paraId="1042BF48" w14:textId="62130E48" w:rsidR="00DA30AD" w:rsidRDefault="00DA30AD" w:rsidP="00DA30AD">
      <w:pPr>
        <w:pStyle w:val="Default"/>
        <w:rPr>
          <w:rFonts w:ascii="Times New Roman" w:hAnsi="Times New Roman" w:cs="Times New Roman"/>
          <w:b/>
          <w:sz w:val="22"/>
          <w:szCs w:val="22"/>
        </w:rPr>
      </w:pPr>
      <w:r>
        <w:rPr>
          <w:rFonts w:ascii="Times New Roman" w:hAnsi="Times New Roman" w:cs="Times New Roman"/>
          <w:b/>
          <w:sz w:val="22"/>
          <w:szCs w:val="22"/>
        </w:rPr>
        <w:t xml:space="preserve">- l’évaluation du dossier est facilitée par la précision du projet et l’explicitation de la nature et du montant des dépenses, et des conditions de réalisation du projet (penser aux évaluateurs qui ne sont pas forcément spécialistes de vos </w:t>
      </w:r>
      <w:r w:rsidR="005C6B87">
        <w:rPr>
          <w:rFonts w:ascii="Times New Roman" w:hAnsi="Times New Roman" w:cs="Times New Roman"/>
          <w:b/>
          <w:sz w:val="22"/>
          <w:szCs w:val="22"/>
        </w:rPr>
        <w:t>sujets)</w:t>
      </w:r>
    </w:p>
    <w:p w14:paraId="7EBDCC8C" w14:textId="64E67F67" w:rsidR="004F3482" w:rsidRDefault="004F3482" w:rsidP="00DA30AD">
      <w:pPr>
        <w:pStyle w:val="Default"/>
        <w:rPr>
          <w:rFonts w:ascii="Times New Roman" w:hAnsi="Times New Roman" w:cs="Times New Roman"/>
          <w:b/>
          <w:sz w:val="22"/>
          <w:szCs w:val="22"/>
        </w:rPr>
      </w:pPr>
    </w:p>
    <w:p w14:paraId="0C871CCE" w14:textId="52275C03" w:rsidR="004F3482" w:rsidRPr="004F3482" w:rsidRDefault="004F3482" w:rsidP="004F3482">
      <w:pPr>
        <w:pStyle w:val="Default"/>
        <w:rPr>
          <w:rFonts w:ascii="Times New Roman" w:hAnsi="Times New Roman" w:cs="Times New Roman"/>
          <w:b/>
          <w:color w:val="FF0000"/>
          <w:sz w:val="22"/>
          <w:szCs w:val="22"/>
        </w:rPr>
      </w:pPr>
      <w:r w:rsidRPr="004F3482">
        <w:rPr>
          <w:rFonts w:ascii="Times New Roman" w:hAnsi="Times New Roman" w:cs="Times New Roman"/>
          <w:b/>
          <w:color w:val="FF0000"/>
          <w:sz w:val="22"/>
          <w:szCs w:val="22"/>
        </w:rPr>
        <w:t>Calendrier 2023 :</w:t>
      </w:r>
    </w:p>
    <w:p w14:paraId="4B01D34E" w14:textId="77777777" w:rsidR="004F3482" w:rsidRPr="004F3482" w:rsidRDefault="004F3482" w:rsidP="004F3482">
      <w:pPr>
        <w:pStyle w:val="Default"/>
        <w:rPr>
          <w:rFonts w:ascii="Times New Roman" w:hAnsi="Times New Roman" w:cs="Times New Roman"/>
          <w:b/>
          <w:sz w:val="22"/>
          <w:szCs w:val="22"/>
        </w:rPr>
      </w:pPr>
    </w:p>
    <w:p w14:paraId="3668CE7F" w14:textId="77777777" w:rsidR="004F3482" w:rsidRPr="004F3482" w:rsidRDefault="004F3482" w:rsidP="004F3482">
      <w:pPr>
        <w:pStyle w:val="Default"/>
        <w:rPr>
          <w:rFonts w:ascii="Times New Roman" w:hAnsi="Times New Roman" w:cs="Times New Roman"/>
          <w:b/>
          <w:sz w:val="22"/>
          <w:szCs w:val="22"/>
        </w:rPr>
      </w:pPr>
      <w:r w:rsidRPr="004F3482">
        <w:rPr>
          <w:rFonts w:ascii="Times New Roman" w:hAnsi="Times New Roman" w:cs="Times New Roman"/>
          <w:b/>
          <w:sz w:val="22"/>
          <w:szCs w:val="22"/>
        </w:rPr>
        <w:t>Ouverture de l’appel : 21 novembre 2023</w:t>
      </w:r>
    </w:p>
    <w:p w14:paraId="6DC6B8CC" w14:textId="05B0E396" w:rsidR="004F3482" w:rsidRPr="004F3482" w:rsidRDefault="00BE5C41" w:rsidP="004F3482">
      <w:pPr>
        <w:pStyle w:val="Default"/>
        <w:rPr>
          <w:rFonts w:ascii="Times New Roman" w:hAnsi="Times New Roman" w:cs="Times New Roman"/>
          <w:b/>
          <w:sz w:val="22"/>
          <w:szCs w:val="22"/>
        </w:rPr>
      </w:pPr>
      <w:r>
        <w:rPr>
          <w:rFonts w:ascii="Times New Roman" w:hAnsi="Times New Roman" w:cs="Times New Roman"/>
          <w:b/>
          <w:sz w:val="22"/>
          <w:szCs w:val="22"/>
        </w:rPr>
        <w:t xml:space="preserve">Dépôt des projets avant le : 02 février </w:t>
      </w:r>
      <w:r w:rsidR="00450E72">
        <w:rPr>
          <w:rFonts w:ascii="Times New Roman" w:hAnsi="Times New Roman" w:cs="Times New Roman"/>
          <w:b/>
          <w:sz w:val="22"/>
          <w:szCs w:val="22"/>
        </w:rPr>
        <w:t>2024</w:t>
      </w:r>
    </w:p>
    <w:p w14:paraId="7BAC6211" w14:textId="676D025E" w:rsidR="004F3482" w:rsidRPr="004F3482" w:rsidRDefault="004F3482" w:rsidP="004F3482">
      <w:pPr>
        <w:pStyle w:val="Default"/>
        <w:rPr>
          <w:rFonts w:ascii="Times New Roman" w:hAnsi="Times New Roman" w:cs="Times New Roman"/>
          <w:b/>
          <w:sz w:val="22"/>
          <w:szCs w:val="22"/>
        </w:rPr>
      </w:pPr>
      <w:r w:rsidRPr="004F3482">
        <w:rPr>
          <w:rFonts w:ascii="Times New Roman" w:hAnsi="Times New Roman" w:cs="Times New Roman"/>
          <w:b/>
          <w:sz w:val="22"/>
          <w:szCs w:val="22"/>
        </w:rPr>
        <w:t xml:space="preserve">Evaluation des dossiers par des rapporteurs nommés par la direction du département : </w:t>
      </w:r>
      <w:r w:rsidR="00BE5C41">
        <w:rPr>
          <w:rFonts w:ascii="Times New Roman" w:hAnsi="Times New Roman" w:cs="Times New Roman"/>
          <w:b/>
          <w:sz w:val="22"/>
          <w:szCs w:val="22"/>
        </w:rPr>
        <w:t xml:space="preserve">19 février </w:t>
      </w:r>
      <w:r w:rsidR="00450E72">
        <w:rPr>
          <w:rFonts w:ascii="Times New Roman" w:hAnsi="Times New Roman" w:cs="Times New Roman"/>
          <w:b/>
          <w:sz w:val="22"/>
          <w:szCs w:val="22"/>
        </w:rPr>
        <w:t>2024</w:t>
      </w:r>
    </w:p>
    <w:p w14:paraId="79B28EF2" w14:textId="731FCF44" w:rsidR="004F3482" w:rsidRDefault="004F3482" w:rsidP="004F3482">
      <w:pPr>
        <w:pStyle w:val="Default"/>
        <w:rPr>
          <w:rFonts w:ascii="Times New Roman" w:hAnsi="Times New Roman" w:cs="Times New Roman"/>
          <w:b/>
          <w:sz w:val="22"/>
          <w:szCs w:val="22"/>
        </w:rPr>
      </w:pPr>
      <w:r w:rsidRPr="004F3482">
        <w:rPr>
          <w:rFonts w:ascii="Times New Roman" w:hAnsi="Times New Roman" w:cs="Times New Roman"/>
          <w:b/>
          <w:sz w:val="22"/>
          <w:szCs w:val="22"/>
        </w:rPr>
        <w:t xml:space="preserve">Résultats </w:t>
      </w:r>
      <w:r w:rsidR="00BE5C41">
        <w:rPr>
          <w:rFonts w:ascii="Times New Roman" w:hAnsi="Times New Roman" w:cs="Times New Roman"/>
          <w:b/>
          <w:sz w:val="22"/>
          <w:szCs w:val="22"/>
        </w:rPr>
        <w:t xml:space="preserve">de la sélection des projets : 20 février </w:t>
      </w:r>
      <w:r w:rsidR="00450E72">
        <w:rPr>
          <w:rFonts w:ascii="Times New Roman" w:hAnsi="Times New Roman" w:cs="Times New Roman"/>
          <w:b/>
          <w:sz w:val="22"/>
          <w:szCs w:val="22"/>
        </w:rPr>
        <w:t>2024</w:t>
      </w:r>
      <w:bookmarkStart w:id="0" w:name="_GoBack"/>
      <w:bookmarkEnd w:id="0"/>
    </w:p>
    <w:sectPr w:rsidR="004F3482" w:rsidSect="00DA1DE5">
      <w:headerReference w:type="default" r:id="rId8"/>
      <w:footerReference w:type="default" r:id="rId9"/>
      <w:headerReference w:type="firs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FAEF2" w14:textId="77777777" w:rsidR="00A948B4" w:rsidRDefault="00A948B4" w:rsidP="00ED010D">
      <w:pPr>
        <w:spacing w:after="0" w:line="240" w:lineRule="auto"/>
      </w:pPr>
      <w:r>
        <w:separator/>
      </w:r>
    </w:p>
  </w:endnote>
  <w:endnote w:type="continuationSeparator" w:id="0">
    <w:p w14:paraId="28926657" w14:textId="77777777" w:rsidR="00A948B4" w:rsidRDefault="00A948B4" w:rsidP="00ED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0F69" w14:textId="7EFC606B" w:rsidR="001720F9" w:rsidRPr="001720F9" w:rsidRDefault="001720F9">
    <w:pPr>
      <w:pStyle w:val="Pieddepage"/>
      <w:rPr>
        <w:rFonts w:ascii="Times New Roman" w:hAnsi="Times New Roman" w:cs="Times New Roman"/>
        <w:sz w:val="18"/>
      </w:rPr>
    </w:pPr>
    <w:r>
      <w:rPr>
        <w:rFonts w:ascii="Times New Roman" w:hAnsi="Times New Roman" w:cs="Times New Roman"/>
        <w:sz w:val="18"/>
      </w:rPr>
      <w:t xml:space="preserve">Appel à Projets </w:t>
    </w:r>
    <w:r w:rsidR="006509B1">
      <w:rPr>
        <w:rFonts w:ascii="Times New Roman" w:hAnsi="Times New Roman" w:cs="Times New Roman"/>
        <w:sz w:val="18"/>
      </w:rPr>
      <w:t xml:space="preserve">Émergence </w:t>
    </w:r>
    <w:r>
      <w:rPr>
        <w:rFonts w:ascii="Times New Roman" w:hAnsi="Times New Roman" w:cs="Times New Roman"/>
        <w:sz w:val="18"/>
      </w:rPr>
      <w:t>2022-2023</w:t>
    </w:r>
    <w:r>
      <w:rPr>
        <w:rFonts w:ascii="Times New Roman" w:hAnsi="Times New Roman" w:cs="Times New Roman"/>
        <w:sz w:val="18"/>
      </w:rPr>
      <w:tab/>
    </w:r>
    <w:r>
      <w:rPr>
        <w:rFonts w:ascii="Times New Roman" w:hAnsi="Times New Roman" w:cs="Times New Roman"/>
        <w:sz w:val="18"/>
      </w:rPr>
      <w:tab/>
    </w:r>
    <w:r w:rsidRPr="001720F9">
      <w:rPr>
        <w:rFonts w:ascii="Times New Roman" w:hAnsi="Times New Roman" w:cs="Times New Roman"/>
        <w:sz w:val="18"/>
      </w:rPr>
      <w:t xml:space="preserve">Page </w:t>
    </w:r>
    <w:r w:rsidRPr="001720F9">
      <w:rPr>
        <w:rFonts w:ascii="Times New Roman" w:hAnsi="Times New Roman" w:cs="Times New Roman"/>
        <w:b/>
        <w:bCs/>
        <w:sz w:val="18"/>
      </w:rPr>
      <w:fldChar w:fldCharType="begin"/>
    </w:r>
    <w:r w:rsidRPr="001720F9">
      <w:rPr>
        <w:rFonts w:ascii="Times New Roman" w:hAnsi="Times New Roman" w:cs="Times New Roman"/>
        <w:b/>
        <w:bCs/>
        <w:sz w:val="18"/>
      </w:rPr>
      <w:instrText>PAGE  \* Arabic  \* MERGEFORMAT</w:instrText>
    </w:r>
    <w:r w:rsidRPr="001720F9">
      <w:rPr>
        <w:rFonts w:ascii="Times New Roman" w:hAnsi="Times New Roman" w:cs="Times New Roman"/>
        <w:b/>
        <w:bCs/>
        <w:sz w:val="18"/>
      </w:rPr>
      <w:fldChar w:fldCharType="separate"/>
    </w:r>
    <w:r w:rsidR="00450E72">
      <w:rPr>
        <w:rFonts w:ascii="Times New Roman" w:hAnsi="Times New Roman" w:cs="Times New Roman"/>
        <w:b/>
        <w:bCs/>
        <w:noProof/>
        <w:sz w:val="18"/>
      </w:rPr>
      <w:t>1</w:t>
    </w:r>
    <w:r w:rsidRPr="001720F9">
      <w:rPr>
        <w:rFonts w:ascii="Times New Roman" w:hAnsi="Times New Roman" w:cs="Times New Roman"/>
        <w:b/>
        <w:bCs/>
        <w:sz w:val="18"/>
      </w:rPr>
      <w:fldChar w:fldCharType="end"/>
    </w:r>
    <w:r w:rsidRPr="001720F9">
      <w:rPr>
        <w:rFonts w:ascii="Times New Roman" w:hAnsi="Times New Roman" w:cs="Times New Roman"/>
        <w:sz w:val="18"/>
      </w:rPr>
      <w:t xml:space="preserve"> sur </w:t>
    </w:r>
    <w:r w:rsidRPr="001720F9">
      <w:rPr>
        <w:rFonts w:ascii="Times New Roman" w:hAnsi="Times New Roman" w:cs="Times New Roman"/>
        <w:b/>
        <w:bCs/>
        <w:sz w:val="18"/>
      </w:rPr>
      <w:fldChar w:fldCharType="begin"/>
    </w:r>
    <w:r w:rsidRPr="001720F9">
      <w:rPr>
        <w:rFonts w:ascii="Times New Roman" w:hAnsi="Times New Roman" w:cs="Times New Roman"/>
        <w:b/>
        <w:bCs/>
        <w:sz w:val="18"/>
      </w:rPr>
      <w:instrText>NUMPAGES  \* Arabic  \* MERGEFORMAT</w:instrText>
    </w:r>
    <w:r w:rsidRPr="001720F9">
      <w:rPr>
        <w:rFonts w:ascii="Times New Roman" w:hAnsi="Times New Roman" w:cs="Times New Roman"/>
        <w:b/>
        <w:bCs/>
        <w:sz w:val="18"/>
      </w:rPr>
      <w:fldChar w:fldCharType="separate"/>
    </w:r>
    <w:r w:rsidR="00450E72">
      <w:rPr>
        <w:rFonts w:ascii="Times New Roman" w:hAnsi="Times New Roman" w:cs="Times New Roman"/>
        <w:b/>
        <w:bCs/>
        <w:noProof/>
        <w:sz w:val="18"/>
      </w:rPr>
      <w:t>1</w:t>
    </w:r>
    <w:r w:rsidRPr="001720F9">
      <w:rPr>
        <w:rFonts w:ascii="Times New Roman" w:hAnsi="Times New Roman" w:cs="Times New Roman"/>
        <w:b/>
        <w:bCs/>
        <w:sz w:val="18"/>
      </w:rPr>
      <w:fldChar w:fldCharType="end"/>
    </w:r>
  </w:p>
  <w:p w14:paraId="70EFBB0D" w14:textId="454AB09F" w:rsidR="006509B1" w:rsidRPr="001720F9" w:rsidRDefault="006509B1">
    <w:pPr>
      <w:pStyle w:val="Pieddepage"/>
      <w:rPr>
        <w:rFonts w:ascii="Times New Roman" w:hAnsi="Times New Roman" w:cs="Times New Roman"/>
        <w:sz w:val="18"/>
      </w:rPr>
    </w:pPr>
    <w:r>
      <w:rPr>
        <w:rFonts w:ascii="Times New Roman" w:hAnsi="Times New Roman" w:cs="Times New Roman"/>
        <w:sz w:val="18"/>
      </w:rPr>
      <w:t>Département de recherche CHANGES</w:t>
    </w:r>
  </w:p>
  <w:p w14:paraId="1AB9A5B1" w14:textId="77777777" w:rsidR="006A59DD" w:rsidRDefault="006A59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7353" w14:textId="703CE9DF" w:rsidR="000D6EB4" w:rsidRDefault="001015F9" w:rsidP="000D6EB4">
    <w:pPr>
      <w:spacing w:before="120" w:after="120" w:line="240" w:lineRule="auto"/>
      <w:jc w:val="both"/>
      <w:rPr>
        <w:rFonts w:ascii="Times New Roman" w:eastAsia="Times New Roman" w:hAnsi="Times New Roman" w:cs="Times New Roman"/>
        <w:bCs/>
        <w:lang w:eastAsia="fr-FR"/>
      </w:rPr>
    </w:pPr>
    <w:r w:rsidRPr="001015F9">
      <w:rPr>
        <w:rFonts w:ascii="Times New Roman" w:hAnsi="Times New Roman" w:cs="Times New Roman"/>
        <w:sz w:val="20"/>
      </w:rPr>
      <w:t>Contact :</w:t>
    </w:r>
    <w:r w:rsidR="000D6EB4">
      <w:rPr>
        <w:rFonts w:ascii="Times New Roman" w:eastAsia="Times New Roman" w:hAnsi="Times New Roman" w:cs="Times New Roman"/>
        <w:bCs/>
        <w:lang w:eastAsia="fr-FR"/>
      </w:rPr>
      <w:t xml:space="preserve"> Maelys Soualhia, chargée d’animation scientifique </w:t>
    </w:r>
    <w:hyperlink r:id="rId1" w:history="1">
      <w:r w:rsidR="000D6EB4" w:rsidRPr="00CE4CA1">
        <w:rPr>
          <w:rStyle w:val="Lienhypertexte"/>
          <w:rFonts w:ascii="Times New Roman" w:eastAsia="Times New Roman" w:hAnsi="Times New Roman" w:cs="Times New Roman"/>
          <w:bCs/>
          <w:lang w:eastAsia="fr-FR"/>
        </w:rPr>
        <w:t>maelys.soualhia@u-bordeaux.fr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5F9FE" w14:textId="77777777" w:rsidR="00A948B4" w:rsidRDefault="00A948B4" w:rsidP="00ED010D">
      <w:pPr>
        <w:spacing w:after="0" w:line="240" w:lineRule="auto"/>
      </w:pPr>
      <w:r>
        <w:separator/>
      </w:r>
    </w:p>
  </w:footnote>
  <w:footnote w:type="continuationSeparator" w:id="0">
    <w:p w14:paraId="3B6BB78E" w14:textId="77777777" w:rsidR="00A948B4" w:rsidRDefault="00A948B4" w:rsidP="00ED0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F176" w14:textId="35FFF87B" w:rsidR="001720F9" w:rsidRDefault="001720F9">
    <w:pPr>
      <w:pStyle w:val="En-tte"/>
    </w:pPr>
    <w:r>
      <w:rPr>
        <w:rFonts w:ascii="Times New Roman" w:hAnsi="Times New Roman" w:cs="Times New Roman"/>
        <w:b/>
        <w:bCs/>
        <w:noProof/>
        <w:lang w:eastAsia="fr-FR"/>
      </w:rPr>
      <w:drawing>
        <wp:inline distT="0" distB="0" distL="0" distR="0" wp14:anchorId="37EC4F84" wp14:editId="668A3A87">
          <wp:extent cx="2354602" cy="490855"/>
          <wp:effectExtent l="0" t="0" r="762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_dpts_recherche_BlocMarque_RVB_CHAN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010" cy="498653"/>
                  </a:xfrm>
                  <a:prstGeom prst="rect">
                    <a:avLst/>
                  </a:prstGeom>
                </pic:spPr>
              </pic:pic>
            </a:graphicData>
          </a:graphic>
        </wp:inline>
      </w:drawing>
    </w:r>
  </w:p>
  <w:p w14:paraId="1E8616E0" w14:textId="77777777" w:rsidR="001720F9" w:rsidRPr="001720F9" w:rsidRDefault="001720F9">
    <w:pPr>
      <w:pStyle w:val="En-tte"/>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49A5" w14:textId="4DDB0135" w:rsidR="00DA1DE5" w:rsidRDefault="00DA1DE5">
    <w:pPr>
      <w:pStyle w:val="En-tte"/>
    </w:pPr>
    <w:r>
      <w:rPr>
        <w:rFonts w:ascii="Times New Roman" w:hAnsi="Times New Roman" w:cs="Times New Roman"/>
        <w:b/>
        <w:bCs/>
        <w:noProof/>
        <w:lang w:eastAsia="fr-FR"/>
      </w:rPr>
      <w:drawing>
        <wp:anchor distT="0" distB="0" distL="114300" distR="114300" simplePos="0" relativeHeight="251658240" behindDoc="1" locked="0" layoutInCell="1" allowOverlap="1" wp14:anchorId="67FA91D0" wp14:editId="584F69A6">
          <wp:simplePos x="0" y="0"/>
          <wp:positionH relativeFrom="column">
            <wp:posOffset>-4445</wp:posOffset>
          </wp:positionH>
          <wp:positionV relativeFrom="paragraph">
            <wp:posOffset>-1905</wp:posOffset>
          </wp:positionV>
          <wp:extent cx="3700962" cy="771525"/>
          <wp:effectExtent l="0" t="0" r="0" b="0"/>
          <wp:wrapTight wrapText="bothSides">
            <wp:wrapPolygon edited="0">
              <wp:start x="0" y="0"/>
              <wp:lineTo x="0" y="20800"/>
              <wp:lineTo x="21459" y="20800"/>
              <wp:lineTo x="2145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_dpts_recherche_BlocMarque_RVB_CHAN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0962" cy="771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A2202"/>
    <w:multiLevelType w:val="hybridMultilevel"/>
    <w:tmpl w:val="DE2269AC"/>
    <w:lvl w:ilvl="0" w:tplc="E466990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7B21A1"/>
    <w:multiLevelType w:val="hybridMultilevel"/>
    <w:tmpl w:val="F260D2E6"/>
    <w:lvl w:ilvl="0" w:tplc="4B0204C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CB0EBF"/>
    <w:multiLevelType w:val="hybridMultilevel"/>
    <w:tmpl w:val="1B7A7CE8"/>
    <w:lvl w:ilvl="0" w:tplc="A746C416">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2B44812"/>
    <w:multiLevelType w:val="hybridMultilevel"/>
    <w:tmpl w:val="8BBE7E1C"/>
    <w:lvl w:ilvl="0" w:tplc="F8CA28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F30D03"/>
    <w:multiLevelType w:val="multilevel"/>
    <w:tmpl w:val="C47E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64E16"/>
    <w:multiLevelType w:val="hybridMultilevel"/>
    <w:tmpl w:val="6FF6A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7446D4C"/>
    <w:multiLevelType w:val="hybridMultilevel"/>
    <w:tmpl w:val="029C85E6"/>
    <w:lvl w:ilvl="0" w:tplc="ACB4E3E2">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53"/>
    <w:rsid w:val="000069AD"/>
    <w:rsid w:val="000070C4"/>
    <w:rsid w:val="0001759C"/>
    <w:rsid w:val="000273EA"/>
    <w:rsid w:val="000312BB"/>
    <w:rsid w:val="000465F2"/>
    <w:rsid w:val="0005366A"/>
    <w:rsid w:val="00055AB8"/>
    <w:rsid w:val="0005622E"/>
    <w:rsid w:val="0006777A"/>
    <w:rsid w:val="000740B2"/>
    <w:rsid w:val="000C2714"/>
    <w:rsid w:val="000C78AE"/>
    <w:rsid w:val="000C7C11"/>
    <w:rsid w:val="000D2C03"/>
    <w:rsid w:val="000D4410"/>
    <w:rsid w:val="000D6197"/>
    <w:rsid w:val="000D6EB4"/>
    <w:rsid w:val="000E2F5C"/>
    <w:rsid w:val="000E7639"/>
    <w:rsid w:val="001015F9"/>
    <w:rsid w:val="001173FB"/>
    <w:rsid w:val="001300EA"/>
    <w:rsid w:val="00132514"/>
    <w:rsid w:val="00141804"/>
    <w:rsid w:val="00146D57"/>
    <w:rsid w:val="00152D2B"/>
    <w:rsid w:val="00165096"/>
    <w:rsid w:val="001720F9"/>
    <w:rsid w:val="0017322B"/>
    <w:rsid w:val="00192F8A"/>
    <w:rsid w:val="001A41B7"/>
    <w:rsid w:val="001B094B"/>
    <w:rsid w:val="001C2FC7"/>
    <w:rsid w:val="001D32FB"/>
    <w:rsid w:val="001F1174"/>
    <w:rsid w:val="00201BE8"/>
    <w:rsid w:val="00210D6D"/>
    <w:rsid w:val="00215AE5"/>
    <w:rsid w:val="00240504"/>
    <w:rsid w:val="002515FF"/>
    <w:rsid w:val="00271FB3"/>
    <w:rsid w:val="002806F7"/>
    <w:rsid w:val="00280C98"/>
    <w:rsid w:val="0029695C"/>
    <w:rsid w:val="002B12E3"/>
    <w:rsid w:val="002B5B40"/>
    <w:rsid w:val="002C062D"/>
    <w:rsid w:val="002D5318"/>
    <w:rsid w:val="002E1F89"/>
    <w:rsid w:val="002E4463"/>
    <w:rsid w:val="002F52EA"/>
    <w:rsid w:val="002F6F3E"/>
    <w:rsid w:val="002F71EA"/>
    <w:rsid w:val="00306B1B"/>
    <w:rsid w:val="003227FB"/>
    <w:rsid w:val="00324A79"/>
    <w:rsid w:val="0033185B"/>
    <w:rsid w:val="00336493"/>
    <w:rsid w:val="00337A8D"/>
    <w:rsid w:val="00340490"/>
    <w:rsid w:val="00345FC7"/>
    <w:rsid w:val="00367CCA"/>
    <w:rsid w:val="00374832"/>
    <w:rsid w:val="003810F5"/>
    <w:rsid w:val="00394058"/>
    <w:rsid w:val="003B46BA"/>
    <w:rsid w:val="003B56C7"/>
    <w:rsid w:val="003B65C8"/>
    <w:rsid w:val="003B7295"/>
    <w:rsid w:val="003F2709"/>
    <w:rsid w:val="0040441E"/>
    <w:rsid w:val="00404D24"/>
    <w:rsid w:val="00415D36"/>
    <w:rsid w:val="004175EA"/>
    <w:rsid w:val="00423CF6"/>
    <w:rsid w:val="0044296C"/>
    <w:rsid w:val="00450E72"/>
    <w:rsid w:val="004541F6"/>
    <w:rsid w:val="0045750D"/>
    <w:rsid w:val="004767CF"/>
    <w:rsid w:val="00477394"/>
    <w:rsid w:val="00477A1E"/>
    <w:rsid w:val="00477F03"/>
    <w:rsid w:val="00490757"/>
    <w:rsid w:val="00495E50"/>
    <w:rsid w:val="004B2BB0"/>
    <w:rsid w:val="004B4BB9"/>
    <w:rsid w:val="004B6E25"/>
    <w:rsid w:val="004F3482"/>
    <w:rsid w:val="0050361F"/>
    <w:rsid w:val="005269C7"/>
    <w:rsid w:val="00526E9B"/>
    <w:rsid w:val="00543D1B"/>
    <w:rsid w:val="005477B1"/>
    <w:rsid w:val="00552B28"/>
    <w:rsid w:val="00560783"/>
    <w:rsid w:val="0057464E"/>
    <w:rsid w:val="0059289D"/>
    <w:rsid w:val="00593194"/>
    <w:rsid w:val="005B4ABC"/>
    <w:rsid w:val="005C169F"/>
    <w:rsid w:val="005C2E66"/>
    <w:rsid w:val="005C6B87"/>
    <w:rsid w:val="005E1C77"/>
    <w:rsid w:val="005E6B19"/>
    <w:rsid w:val="0060507A"/>
    <w:rsid w:val="00641439"/>
    <w:rsid w:val="006509B1"/>
    <w:rsid w:val="00663554"/>
    <w:rsid w:val="006836FC"/>
    <w:rsid w:val="00686021"/>
    <w:rsid w:val="006A593A"/>
    <w:rsid w:val="006A59DD"/>
    <w:rsid w:val="006A7426"/>
    <w:rsid w:val="006B16B5"/>
    <w:rsid w:val="006C6AD8"/>
    <w:rsid w:val="0070209F"/>
    <w:rsid w:val="007319C2"/>
    <w:rsid w:val="00741FE3"/>
    <w:rsid w:val="00752138"/>
    <w:rsid w:val="00756DAD"/>
    <w:rsid w:val="00763228"/>
    <w:rsid w:val="0077798C"/>
    <w:rsid w:val="00782250"/>
    <w:rsid w:val="007829BC"/>
    <w:rsid w:val="007B295D"/>
    <w:rsid w:val="007B7D8B"/>
    <w:rsid w:val="007C1EEF"/>
    <w:rsid w:val="007C74B4"/>
    <w:rsid w:val="007D3A95"/>
    <w:rsid w:val="007D767D"/>
    <w:rsid w:val="007E015D"/>
    <w:rsid w:val="00800518"/>
    <w:rsid w:val="008234B1"/>
    <w:rsid w:val="008247B6"/>
    <w:rsid w:val="00824F51"/>
    <w:rsid w:val="008362CA"/>
    <w:rsid w:val="00851703"/>
    <w:rsid w:val="0085405C"/>
    <w:rsid w:val="00874154"/>
    <w:rsid w:val="00876BF5"/>
    <w:rsid w:val="008863F4"/>
    <w:rsid w:val="0089473F"/>
    <w:rsid w:val="008970D3"/>
    <w:rsid w:val="008A456C"/>
    <w:rsid w:val="008B2A9D"/>
    <w:rsid w:val="008C14E9"/>
    <w:rsid w:val="008C2D65"/>
    <w:rsid w:val="008C2E0E"/>
    <w:rsid w:val="008E4F3A"/>
    <w:rsid w:val="008F353E"/>
    <w:rsid w:val="008F55D7"/>
    <w:rsid w:val="008F5D4A"/>
    <w:rsid w:val="00907189"/>
    <w:rsid w:val="00910344"/>
    <w:rsid w:val="00913DC3"/>
    <w:rsid w:val="00914AEB"/>
    <w:rsid w:val="00926ECF"/>
    <w:rsid w:val="009307E2"/>
    <w:rsid w:val="0093498C"/>
    <w:rsid w:val="00940991"/>
    <w:rsid w:val="00946DD4"/>
    <w:rsid w:val="0096104C"/>
    <w:rsid w:val="00975086"/>
    <w:rsid w:val="009929C7"/>
    <w:rsid w:val="009A334E"/>
    <w:rsid w:val="009A40B6"/>
    <w:rsid w:val="009B00A3"/>
    <w:rsid w:val="009B31E1"/>
    <w:rsid w:val="009C6A7A"/>
    <w:rsid w:val="009D09D1"/>
    <w:rsid w:val="009E0EF1"/>
    <w:rsid w:val="009E3C9D"/>
    <w:rsid w:val="009E781F"/>
    <w:rsid w:val="009F7EA8"/>
    <w:rsid w:val="00A0340D"/>
    <w:rsid w:val="00A053BA"/>
    <w:rsid w:val="00A071A4"/>
    <w:rsid w:val="00A165A8"/>
    <w:rsid w:val="00A20EDE"/>
    <w:rsid w:val="00A21B53"/>
    <w:rsid w:val="00A24453"/>
    <w:rsid w:val="00A322CF"/>
    <w:rsid w:val="00A33659"/>
    <w:rsid w:val="00A413FD"/>
    <w:rsid w:val="00A47316"/>
    <w:rsid w:val="00A5226B"/>
    <w:rsid w:val="00A53D11"/>
    <w:rsid w:val="00A60B80"/>
    <w:rsid w:val="00A66B12"/>
    <w:rsid w:val="00A7382F"/>
    <w:rsid w:val="00A83F01"/>
    <w:rsid w:val="00A948B4"/>
    <w:rsid w:val="00A968DC"/>
    <w:rsid w:val="00A972AB"/>
    <w:rsid w:val="00AB0AE8"/>
    <w:rsid w:val="00AB49B9"/>
    <w:rsid w:val="00AC41C9"/>
    <w:rsid w:val="00AC5C62"/>
    <w:rsid w:val="00AE4903"/>
    <w:rsid w:val="00AF0A72"/>
    <w:rsid w:val="00AF4435"/>
    <w:rsid w:val="00B0172A"/>
    <w:rsid w:val="00B03EBC"/>
    <w:rsid w:val="00B17293"/>
    <w:rsid w:val="00B20842"/>
    <w:rsid w:val="00B34369"/>
    <w:rsid w:val="00B41822"/>
    <w:rsid w:val="00B5424A"/>
    <w:rsid w:val="00B6128D"/>
    <w:rsid w:val="00BB7163"/>
    <w:rsid w:val="00BC2E87"/>
    <w:rsid w:val="00BC5F28"/>
    <w:rsid w:val="00BC612A"/>
    <w:rsid w:val="00BD7782"/>
    <w:rsid w:val="00BE0C23"/>
    <w:rsid w:val="00BE2A56"/>
    <w:rsid w:val="00BE5C41"/>
    <w:rsid w:val="00C12242"/>
    <w:rsid w:val="00C173B3"/>
    <w:rsid w:val="00C26E13"/>
    <w:rsid w:val="00C44A2A"/>
    <w:rsid w:val="00C73D03"/>
    <w:rsid w:val="00C95F0D"/>
    <w:rsid w:val="00CA59D1"/>
    <w:rsid w:val="00CA7471"/>
    <w:rsid w:val="00CB3799"/>
    <w:rsid w:val="00CC4243"/>
    <w:rsid w:val="00CD6A24"/>
    <w:rsid w:val="00CF09D5"/>
    <w:rsid w:val="00CF53E7"/>
    <w:rsid w:val="00CF7B6A"/>
    <w:rsid w:val="00D00936"/>
    <w:rsid w:val="00D029F6"/>
    <w:rsid w:val="00D322AE"/>
    <w:rsid w:val="00D3287A"/>
    <w:rsid w:val="00D448EF"/>
    <w:rsid w:val="00D45469"/>
    <w:rsid w:val="00D54AFA"/>
    <w:rsid w:val="00D5597F"/>
    <w:rsid w:val="00D65406"/>
    <w:rsid w:val="00D6665B"/>
    <w:rsid w:val="00D7415B"/>
    <w:rsid w:val="00D83DFE"/>
    <w:rsid w:val="00DA1DE5"/>
    <w:rsid w:val="00DA30AD"/>
    <w:rsid w:val="00DB12F4"/>
    <w:rsid w:val="00DB1D20"/>
    <w:rsid w:val="00DB1F0B"/>
    <w:rsid w:val="00DB5E26"/>
    <w:rsid w:val="00DE3C34"/>
    <w:rsid w:val="00DE58D0"/>
    <w:rsid w:val="00DE6E4E"/>
    <w:rsid w:val="00DF2765"/>
    <w:rsid w:val="00DF2B63"/>
    <w:rsid w:val="00DF63B4"/>
    <w:rsid w:val="00E006C7"/>
    <w:rsid w:val="00E036E3"/>
    <w:rsid w:val="00E0471B"/>
    <w:rsid w:val="00E1352F"/>
    <w:rsid w:val="00E2220F"/>
    <w:rsid w:val="00E452D2"/>
    <w:rsid w:val="00E45340"/>
    <w:rsid w:val="00E60E02"/>
    <w:rsid w:val="00E60F2C"/>
    <w:rsid w:val="00E613A2"/>
    <w:rsid w:val="00E87722"/>
    <w:rsid w:val="00EA37A5"/>
    <w:rsid w:val="00EB7C5E"/>
    <w:rsid w:val="00EC044F"/>
    <w:rsid w:val="00EC0B97"/>
    <w:rsid w:val="00EC52E4"/>
    <w:rsid w:val="00EC5D7C"/>
    <w:rsid w:val="00ED010D"/>
    <w:rsid w:val="00EF7032"/>
    <w:rsid w:val="00F05575"/>
    <w:rsid w:val="00F07B44"/>
    <w:rsid w:val="00F17F44"/>
    <w:rsid w:val="00F221F7"/>
    <w:rsid w:val="00F3015D"/>
    <w:rsid w:val="00F4003B"/>
    <w:rsid w:val="00F510C9"/>
    <w:rsid w:val="00F51CED"/>
    <w:rsid w:val="00F5381C"/>
    <w:rsid w:val="00F53BF7"/>
    <w:rsid w:val="00F56057"/>
    <w:rsid w:val="00F7066C"/>
    <w:rsid w:val="00F8287C"/>
    <w:rsid w:val="00F86137"/>
    <w:rsid w:val="00F9666F"/>
    <w:rsid w:val="00FA43CF"/>
    <w:rsid w:val="00FB0A59"/>
    <w:rsid w:val="00FC127E"/>
    <w:rsid w:val="00FC2681"/>
    <w:rsid w:val="00FC3E39"/>
    <w:rsid w:val="00FC6E2C"/>
    <w:rsid w:val="00FD7ADF"/>
    <w:rsid w:val="00FE0F46"/>
    <w:rsid w:val="00FE32BB"/>
    <w:rsid w:val="00FF28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12658"/>
  <w15:chartTrackingRefBased/>
  <w15:docId w15:val="{D265C7FA-B83D-4BE0-A532-71B68E43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reebirdformviewerviewitemsitemrequiredasterisk">
    <w:name w:val="freebirdformviewerviewitemsitemrequiredasterisk"/>
    <w:basedOn w:val="Policepardfaut"/>
    <w:rsid w:val="00A21B53"/>
  </w:style>
  <w:style w:type="character" w:styleId="Marquedecommentaire">
    <w:name w:val="annotation reference"/>
    <w:basedOn w:val="Policepardfaut"/>
    <w:uiPriority w:val="99"/>
    <w:semiHidden/>
    <w:unhideWhenUsed/>
    <w:rsid w:val="0040441E"/>
    <w:rPr>
      <w:sz w:val="16"/>
      <w:szCs w:val="16"/>
    </w:rPr>
  </w:style>
  <w:style w:type="paragraph" w:styleId="Commentaire">
    <w:name w:val="annotation text"/>
    <w:basedOn w:val="Normal"/>
    <w:link w:val="CommentaireCar"/>
    <w:uiPriority w:val="99"/>
    <w:semiHidden/>
    <w:unhideWhenUsed/>
    <w:rsid w:val="0040441E"/>
    <w:pPr>
      <w:spacing w:line="240" w:lineRule="auto"/>
    </w:pPr>
    <w:rPr>
      <w:sz w:val="20"/>
      <w:szCs w:val="20"/>
    </w:rPr>
  </w:style>
  <w:style w:type="character" w:customStyle="1" w:styleId="CommentaireCar">
    <w:name w:val="Commentaire Car"/>
    <w:basedOn w:val="Policepardfaut"/>
    <w:link w:val="Commentaire"/>
    <w:uiPriority w:val="99"/>
    <w:semiHidden/>
    <w:rsid w:val="0040441E"/>
    <w:rPr>
      <w:sz w:val="20"/>
      <w:szCs w:val="20"/>
    </w:rPr>
  </w:style>
  <w:style w:type="paragraph" w:styleId="Objetducommentaire">
    <w:name w:val="annotation subject"/>
    <w:basedOn w:val="Commentaire"/>
    <w:next w:val="Commentaire"/>
    <w:link w:val="ObjetducommentaireCar"/>
    <w:uiPriority w:val="99"/>
    <w:semiHidden/>
    <w:unhideWhenUsed/>
    <w:rsid w:val="0040441E"/>
    <w:rPr>
      <w:b/>
      <w:bCs/>
    </w:rPr>
  </w:style>
  <w:style w:type="character" w:customStyle="1" w:styleId="ObjetducommentaireCar">
    <w:name w:val="Objet du commentaire Car"/>
    <w:basedOn w:val="CommentaireCar"/>
    <w:link w:val="Objetducommentaire"/>
    <w:uiPriority w:val="99"/>
    <w:semiHidden/>
    <w:rsid w:val="0040441E"/>
    <w:rPr>
      <w:b/>
      <w:bCs/>
      <w:sz w:val="20"/>
      <w:szCs w:val="20"/>
    </w:rPr>
  </w:style>
  <w:style w:type="paragraph" w:styleId="Textedebulles">
    <w:name w:val="Balloon Text"/>
    <w:basedOn w:val="Normal"/>
    <w:link w:val="TextedebullesCar"/>
    <w:uiPriority w:val="99"/>
    <w:semiHidden/>
    <w:unhideWhenUsed/>
    <w:rsid w:val="004044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441E"/>
    <w:rPr>
      <w:rFonts w:ascii="Segoe UI" w:hAnsi="Segoe UI" w:cs="Segoe UI"/>
      <w:sz w:val="18"/>
      <w:szCs w:val="18"/>
    </w:rPr>
  </w:style>
  <w:style w:type="paragraph" w:styleId="Rvision">
    <w:name w:val="Revision"/>
    <w:hidden/>
    <w:uiPriority w:val="99"/>
    <w:semiHidden/>
    <w:rsid w:val="0040441E"/>
    <w:pPr>
      <w:spacing w:after="0" w:line="240" w:lineRule="auto"/>
    </w:pPr>
  </w:style>
  <w:style w:type="paragraph" w:styleId="Notedebasdepage">
    <w:name w:val="footnote text"/>
    <w:basedOn w:val="Normal"/>
    <w:link w:val="NotedebasdepageCar"/>
    <w:uiPriority w:val="99"/>
    <w:semiHidden/>
    <w:unhideWhenUsed/>
    <w:rsid w:val="00ED01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010D"/>
    <w:rPr>
      <w:sz w:val="20"/>
      <w:szCs w:val="20"/>
    </w:rPr>
  </w:style>
  <w:style w:type="character" w:styleId="Appelnotedebasdep">
    <w:name w:val="footnote reference"/>
    <w:basedOn w:val="Policepardfaut"/>
    <w:uiPriority w:val="99"/>
    <w:semiHidden/>
    <w:unhideWhenUsed/>
    <w:rsid w:val="00ED010D"/>
    <w:rPr>
      <w:vertAlign w:val="superscript"/>
    </w:rPr>
  </w:style>
  <w:style w:type="paragraph" w:styleId="NormalWeb">
    <w:name w:val="Normal (Web)"/>
    <w:basedOn w:val="Normal"/>
    <w:uiPriority w:val="99"/>
    <w:semiHidden/>
    <w:unhideWhenUsed/>
    <w:rsid w:val="00F706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7066C"/>
    <w:rPr>
      <w:color w:val="0000FF"/>
      <w:u w:val="single"/>
    </w:rPr>
  </w:style>
  <w:style w:type="character" w:customStyle="1" w:styleId="tlid-translation">
    <w:name w:val="tlid-translation"/>
    <w:basedOn w:val="Policepardfaut"/>
    <w:rsid w:val="00A83F01"/>
  </w:style>
  <w:style w:type="character" w:styleId="Accentuation">
    <w:name w:val="Emphasis"/>
    <w:basedOn w:val="Policepardfaut"/>
    <w:uiPriority w:val="20"/>
    <w:qFormat/>
    <w:rsid w:val="008247B6"/>
    <w:rPr>
      <w:i/>
      <w:iCs/>
    </w:rPr>
  </w:style>
  <w:style w:type="character" w:styleId="lev">
    <w:name w:val="Strong"/>
    <w:basedOn w:val="Policepardfaut"/>
    <w:uiPriority w:val="22"/>
    <w:qFormat/>
    <w:rsid w:val="00E87722"/>
    <w:rPr>
      <w:b/>
      <w:bCs/>
    </w:rPr>
  </w:style>
  <w:style w:type="paragraph" w:customStyle="1" w:styleId="articleparagraph">
    <w:name w:val="article__paragraph"/>
    <w:basedOn w:val="Normal"/>
    <w:rsid w:val="00876BF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0E76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0E7639"/>
  </w:style>
  <w:style w:type="character" w:customStyle="1" w:styleId="paranumber">
    <w:name w:val="paranumber"/>
    <w:basedOn w:val="Policepardfaut"/>
    <w:rsid w:val="000E7639"/>
  </w:style>
  <w:style w:type="paragraph" w:customStyle="1" w:styleId="Default">
    <w:name w:val="Default"/>
    <w:rsid w:val="00141804"/>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6A59DD"/>
    <w:pPr>
      <w:tabs>
        <w:tab w:val="center" w:pos="4536"/>
        <w:tab w:val="right" w:pos="9072"/>
      </w:tabs>
      <w:spacing w:after="0" w:line="240" w:lineRule="auto"/>
    </w:pPr>
  </w:style>
  <w:style w:type="character" w:customStyle="1" w:styleId="En-tteCar">
    <w:name w:val="En-tête Car"/>
    <w:basedOn w:val="Policepardfaut"/>
    <w:link w:val="En-tte"/>
    <w:uiPriority w:val="99"/>
    <w:rsid w:val="006A59DD"/>
  </w:style>
  <w:style w:type="paragraph" w:styleId="Pieddepage">
    <w:name w:val="footer"/>
    <w:basedOn w:val="Normal"/>
    <w:link w:val="PieddepageCar"/>
    <w:uiPriority w:val="99"/>
    <w:unhideWhenUsed/>
    <w:rsid w:val="006A59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9DD"/>
  </w:style>
  <w:style w:type="table" w:styleId="Grilledutableau">
    <w:name w:val="Table Grid"/>
    <w:basedOn w:val="TableauNormal"/>
    <w:uiPriority w:val="39"/>
    <w:rsid w:val="00A07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767D"/>
    <w:pPr>
      <w:ind w:left="720"/>
      <w:contextualSpacing/>
    </w:pPr>
  </w:style>
  <w:style w:type="character" w:customStyle="1" w:styleId="UnresolvedMention">
    <w:name w:val="Unresolved Mention"/>
    <w:basedOn w:val="Policepardfaut"/>
    <w:uiPriority w:val="99"/>
    <w:semiHidden/>
    <w:unhideWhenUsed/>
    <w:rsid w:val="00F53BF7"/>
    <w:rPr>
      <w:color w:val="605E5C"/>
      <w:shd w:val="clear" w:color="auto" w:fill="E1DFDD"/>
    </w:rPr>
  </w:style>
  <w:style w:type="paragraph" w:styleId="Sansinterligne">
    <w:name w:val="No Spacing"/>
    <w:link w:val="SansinterligneCar"/>
    <w:uiPriority w:val="1"/>
    <w:qFormat/>
    <w:rsid w:val="00DA1DE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DA1DE5"/>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952">
      <w:bodyDiv w:val="1"/>
      <w:marLeft w:val="0"/>
      <w:marRight w:val="0"/>
      <w:marTop w:val="0"/>
      <w:marBottom w:val="0"/>
      <w:divBdr>
        <w:top w:val="none" w:sz="0" w:space="0" w:color="auto"/>
        <w:left w:val="none" w:sz="0" w:space="0" w:color="auto"/>
        <w:bottom w:val="none" w:sz="0" w:space="0" w:color="auto"/>
        <w:right w:val="none" w:sz="0" w:space="0" w:color="auto"/>
      </w:divBdr>
    </w:div>
    <w:div w:id="469175748">
      <w:bodyDiv w:val="1"/>
      <w:marLeft w:val="0"/>
      <w:marRight w:val="0"/>
      <w:marTop w:val="0"/>
      <w:marBottom w:val="0"/>
      <w:divBdr>
        <w:top w:val="none" w:sz="0" w:space="0" w:color="auto"/>
        <w:left w:val="none" w:sz="0" w:space="0" w:color="auto"/>
        <w:bottom w:val="none" w:sz="0" w:space="0" w:color="auto"/>
        <w:right w:val="none" w:sz="0" w:space="0" w:color="auto"/>
      </w:divBdr>
      <w:divsChild>
        <w:div w:id="148206908">
          <w:marLeft w:val="0"/>
          <w:marRight w:val="0"/>
          <w:marTop w:val="0"/>
          <w:marBottom w:val="0"/>
          <w:divBdr>
            <w:top w:val="none" w:sz="0" w:space="0" w:color="auto"/>
            <w:left w:val="none" w:sz="0" w:space="0" w:color="auto"/>
            <w:bottom w:val="none" w:sz="0" w:space="0" w:color="auto"/>
            <w:right w:val="none" w:sz="0" w:space="0" w:color="auto"/>
          </w:divBdr>
        </w:div>
      </w:divsChild>
    </w:div>
    <w:div w:id="756446079">
      <w:bodyDiv w:val="1"/>
      <w:marLeft w:val="0"/>
      <w:marRight w:val="0"/>
      <w:marTop w:val="0"/>
      <w:marBottom w:val="0"/>
      <w:divBdr>
        <w:top w:val="none" w:sz="0" w:space="0" w:color="auto"/>
        <w:left w:val="none" w:sz="0" w:space="0" w:color="auto"/>
        <w:bottom w:val="none" w:sz="0" w:space="0" w:color="auto"/>
        <w:right w:val="none" w:sz="0" w:space="0" w:color="auto"/>
      </w:divBdr>
      <w:divsChild>
        <w:div w:id="1859196717">
          <w:marLeft w:val="0"/>
          <w:marRight w:val="0"/>
          <w:marTop w:val="0"/>
          <w:marBottom w:val="0"/>
          <w:divBdr>
            <w:top w:val="none" w:sz="0" w:space="0" w:color="auto"/>
            <w:left w:val="none" w:sz="0" w:space="0" w:color="auto"/>
            <w:bottom w:val="none" w:sz="0" w:space="0" w:color="auto"/>
            <w:right w:val="none" w:sz="0" w:space="0" w:color="auto"/>
          </w:divBdr>
          <w:divsChild>
            <w:div w:id="557208505">
              <w:marLeft w:val="0"/>
              <w:marRight w:val="0"/>
              <w:marTop w:val="0"/>
              <w:marBottom w:val="0"/>
              <w:divBdr>
                <w:top w:val="none" w:sz="0" w:space="0" w:color="auto"/>
                <w:left w:val="none" w:sz="0" w:space="0" w:color="auto"/>
                <w:bottom w:val="none" w:sz="0" w:space="0" w:color="auto"/>
                <w:right w:val="none" w:sz="0" w:space="0" w:color="auto"/>
              </w:divBdr>
              <w:divsChild>
                <w:div w:id="1867986331">
                  <w:marLeft w:val="0"/>
                  <w:marRight w:val="0"/>
                  <w:marTop w:val="0"/>
                  <w:marBottom w:val="0"/>
                  <w:divBdr>
                    <w:top w:val="none" w:sz="0" w:space="0" w:color="auto"/>
                    <w:left w:val="none" w:sz="0" w:space="0" w:color="auto"/>
                    <w:bottom w:val="none" w:sz="0" w:space="0" w:color="auto"/>
                    <w:right w:val="none" w:sz="0" w:space="0" w:color="auto"/>
                  </w:divBdr>
                  <w:divsChild>
                    <w:div w:id="9177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49341">
      <w:bodyDiv w:val="1"/>
      <w:marLeft w:val="0"/>
      <w:marRight w:val="0"/>
      <w:marTop w:val="0"/>
      <w:marBottom w:val="0"/>
      <w:divBdr>
        <w:top w:val="none" w:sz="0" w:space="0" w:color="auto"/>
        <w:left w:val="none" w:sz="0" w:space="0" w:color="auto"/>
        <w:bottom w:val="none" w:sz="0" w:space="0" w:color="auto"/>
        <w:right w:val="none" w:sz="0" w:space="0" w:color="auto"/>
      </w:divBdr>
    </w:div>
    <w:div w:id="1177160490">
      <w:bodyDiv w:val="1"/>
      <w:marLeft w:val="0"/>
      <w:marRight w:val="0"/>
      <w:marTop w:val="0"/>
      <w:marBottom w:val="0"/>
      <w:divBdr>
        <w:top w:val="none" w:sz="0" w:space="0" w:color="auto"/>
        <w:left w:val="none" w:sz="0" w:space="0" w:color="auto"/>
        <w:bottom w:val="none" w:sz="0" w:space="0" w:color="auto"/>
        <w:right w:val="none" w:sz="0" w:space="0" w:color="auto"/>
      </w:divBdr>
    </w:div>
    <w:div w:id="1185706857">
      <w:bodyDiv w:val="1"/>
      <w:marLeft w:val="0"/>
      <w:marRight w:val="0"/>
      <w:marTop w:val="0"/>
      <w:marBottom w:val="0"/>
      <w:divBdr>
        <w:top w:val="none" w:sz="0" w:space="0" w:color="auto"/>
        <w:left w:val="none" w:sz="0" w:space="0" w:color="auto"/>
        <w:bottom w:val="none" w:sz="0" w:space="0" w:color="auto"/>
        <w:right w:val="none" w:sz="0" w:space="0" w:color="auto"/>
      </w:divBdr>
    </w:div>
    <w:div w:id="1302805262">
      <w:bodyDiv w:val="1"/>
      <w:marLeft w:val="0"/>
      <w:marRight w:val="0"/>
      <w:marTop w:val="0"/>
      <w:marBottom w:val="0"/>
      <w:divBdr>
        <w:top w:val="none" w:sz="0" w:space="0" w:color="auto"/>
        <w:left w:val="none" w:sz="0" w:space="0" w:color="auto"/>
        <w:bottom w:val="none" w:sz="0" w:space="0" w:color="auto"/>
        <w:right w:val="none" w:sz="0" w:space="0" w:color="auto"/>
      </w:divBdr>
    </w:div>
    <w:div w:id="1476214278">
      <w:bodyDiv w:val="1"/>
      <w:marLeft w:val="0"/>
      <w:marRight w:val="0"/>
      <w:marTop w:val="0"/>
      <w:marBottom w:val="0"/>
      <w:divBdr>
        <w:top w:val="none" w:sz="0" w:space="0" w:color="auto"/>
        <w:left w:val="none" w:sz="0" w:space="0" w:color="auto"/>
        <w:bottom w:val="none" w:sz="0" w:space="0" w:color="auto"/>
        <w:right w:val="none" w:sz="0" w:space="0" w:color="auto"/>
      </w:divBdr>
      <w:divsChild>
        <w:div w:id="449859121">
          <w:marLeft w:val="0"/>
          <w:marRight w:val="0"/>
          <w:marTop w:val="0"/>
          <w:marBottom w:val="0"/>
          <w:divBdr>
            <w:top w:val="none" w:sz="0" w:space="0" w:color="auto"/>
            <w:left w:val="none" w:sz="0" w:space="0" w:color="auto"/>
            <w:bottom w:val="none" w:sz="0" w:space="0" w:color="auto"/>
            <w:right w:val="none" w:sz="0" w:space="0" w:color="auto"/>
          </w:divBdr>
          <w:divsChild>
            <w:div w:id="1798142134">
              <w:marLeft w:val="0"/>
              <w:marRight w:val="0"/>
              <w:marTop w:val="0"/>
              <w:marBottom w:val="0"/>
              <w:divBdr>
                <w:top w:val="none" w:sz="0" w:space="0" w:color="auto"/>
                <w:left w:val="none" w:sz="0" w:space="0" w:color="auto"/>
                <w:bottom w:val="none" w:sz="0" w:space="0" w:color="auto"/>
                <w:right w:val="none" w:sz="0" w:space="0" w:color="auto"/>
              </w:divBdr>
              <w:divsChild>
                <w:div w:id="643242679">
                  <w:marLeft w:val="0"/>
                  <w:marRight w:val="0"/>
                  <w:marTop w:val="0"/>
                  <w:marBottom w:val="0"/>
                  <w:divBdr>
                    <w:top w:val="none" w:sz="0" w:space="0" w:color="auto"/>
                    <w:left w:val="none" w:sz="0" w:space="0" w:color="auto"/>
                    <w:bottom w:val="none" w:sz="0" w:space="0" w:color="auto"/>
                    <w:right w:val="none" w:sz="0" w:space="0" w:color="auto"/>
                  </w:divBdr>
                  <w:divsChild>
                    <w:div w:id="1005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2353">
      <w:bodyDiv w:val="1"/>
      <w:marLeft w:val="0"/>
      <w:marRight w:val="0"/>
      <w:marTop w:val="0"/>
      <w:marBottom w:val="0"/>
      <w:divBdr>
        <w:top w:val="none" w:sz="0" w:space="0" w:color="auto"/>
        <w:left w:val="none" w:sz="0" w:space="0" w:color="auto"/>
        <w:bottom w:val="none" w:sz="0" w:space="0" w:color="auto"/>
        <w:right w:val="none" w:sz="0" w:space="0" w:color="auto"/>
      </w:divBdr>
      <w:divsChild>
        <w:div w:id="745999960">
          <w:marLeft w:val="0"/>
          <w:marRight w:val="0"/>
          <w:marTop w:val="0"/>
          <w:marBottom w:val="0"/>
          <w:divBdr>
            <w:top w:val="none" w:sz="0" w:space="0" w:color="auto"/>
            <w:left w:val="none" w:sz="0" w:space="0" w:color="auto"/>
            <w:bottom w:val="none" w:sz="0" w:space="0" w:color="auto"/>
            <w:right w:val="none" w:sz="0" w:space="0" w:color="auto"/>
          </w:divBdr>
          <w:divsChild>
            <w:div w:id="1704673622">
              <w:marLeft w:val="0"/>
              <w:marRight w:val="0"/>
              <w:marTop w:val="0"/>
              <w:marBottom w:val="0"/>
              <w:divBdr>
                <w:top w:val="none" w:sz="0" w:space="0" w:color="auto"/>
                <w:left w:val="none" w:sz="0" w:space="0" w:color="auto"/>
                <w:bottom w:val="none" w:sz="0" w:space="0" w:color="auto"/>
                <w:right w:val="none" w:sz="0" w:space="0" w:color="auto"/>
              </w:divBdr>
              <w:divsChild>
                <w:div w:id="2074813295">
                  <w:marLeft w:val="0"/>
                  <w:marRight w:val="0"/>
                  <w:marTop w:val="0"/>
                  <w:marBottom w:val="0"/>
                  <w:divBdr>
                    <w:top w:val="none" w:sz="0" w:space="0" w:color="auto"/>
                    <w:left w:val="none" w:sz="0" w:space="0" w:color="auto"/>
                    <w:bottom w:val="none" w:sz="0" w:space="0" w:color="auto"/>
                    <w:right w:val="none" w:sz="0" w:space="0" w:color="auto"/>
                  </w:divBdr>
                  <w:divsChild>
                    <w:div w:id="19134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7456495">
          <w:marLeft w:val="0"/>
          <w:marRight w:val="0"/>
          <w:marTop w:val="0"/>
          <w:marBottom w:val="0"/>
          <w:divBdr>
            <w:top w:val="none" w:sz="0" w:space="0" w:color="auto"/>
            <w:left w:val="none" w:sz="0" w:space="0" w:color="auto"/>
            <w:bottom w:val="none" w:sz="0" w:space="0" w:color="auto"/>
            <w:right w:val="none" w:sz="0" w:space="0" w:color="auto"/>
          </w:divBdr>
          <w:divsChild>
            <w:div w:id="447706282">
              <w:marLeft w:val="0"/>
              <w:marRight w:val="0"/>
              <w:marTop w:val="0"/>
              <w:marBottom w:val="0"/>
              <w:divBdr>
                <w:top w:val="none" w:sz="0" w:space="0" w:color="auto"/>
                <w:left w:val="none" w:sz="0" w:space="0" w:color="auto"/>
                <w:bottom w:val="none" w:sz="0" w:space="0" w:color="auto"/>
                <w:right w:val="none" w:sz="0" w:space="0" w:color="auto"/>
              </w:divBdr>
              <w:divsChild>
                <w:div w:id="2065523026">
                  <w:marLeft w:val="0"/>
                  <w:marRight w:val="0"/>
                  <w:marTop w:val="0"/>
                  <w:marBottom w:val="0"/>
                  <w:divBdr>
                    <w:top w:val="none" w:sz="0" w:space="0" w:color="auto"/>
                    <w:left w:val="none" w:sz="0" w:space="0" w:color="auto"/>
                    <w:bottom w:val="none" w:sz="0" w:space="0" w:color="auto"/>
                    <w:right w:val="none" w:sz="0" w:space="0" w:color="auto"/>
                  </w:divBdr>
                  <w:divsChild>
                    <w:div w:id="12070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075090">
      <w:bodyDiv w:val="1"/>
      <w:marLeft w:val="0"/>
      <w:marRight w:val="0"/>
      <w:marTop w:val="0"/>
      <w:marBottom w:val="0"/>
      <w:divBdr>
        <w:top w:val="none" w:sz="0" w:space="0" w:color="auto"/>
        <w:left w:val="none" w:sz="0" w:space="0" w:color="auto"/>
        <w:bottom w:val="none" w:sz="0" w:space="0" w:color="auto"/>
        <w:right w:val="none" w:sz="0" w:space="0" w:color="auto"/>
      </w:divBdr>
      <w:divsChild>
        <w:div w:id="129636327">
          <w:marLeft w:val="0"/>
          <w:marRight w:val="0"/>
          <w:marTop w:val="0"/>
          <w:marBottom w:val="0"/>
          <w:divBdr>
            <w:top w:val="none" w:sz="0" w:space="0" w:color="auto"/>
            <w:left w:val="none" w:sz="0" w:space="0" w:color="auto"/>
            <w:bottom w:val="none" w:sz="0" w:space="0" w:color="auto"/>
            <w:right w:val="none" w:sz="0" w:space="0" w:color="auto"/>
          </w:divBdr>
          <w:divsChild>
            <w:div w:id="2004897461">
              <w:marLeft w:val="0"/>
              <w:marRight w:val="0"/>
              <w:marTop w:val="0"/>
              <w:marBottom w:val="0"/>
              <w:divBdr>
                <w:top w:val="none" w:sz="0" w:space="0" w:color="auto"/>
                <w:left w:val="none" w:sz="0" w:space="0" w:color="auto"/>
                <w:bottom w:val="none" w:sz="0" w:space="0" w:color="auto"/>
                <w:right w:val="none" w:sz="0" w:space="0" w:color="auto"/>
              </w:divBdr>
              <w:divsChild>
                <w:div w:id="509873439">
                  <w:marLeft w:val="0"/>
                  <w:marRight w:val="0"/>
                  <w:marTop w:val="0"/>
                  <w:marBottom w:val="0"/>
                  <w:divBdr>
                    <w:top w:val="none" w:sz="0" w:space="0" w:color="auto"/>
                    <w:left w:val="none" w:sz="0" w:space="0" w:color="auto"/>
                    <w:bottom w:val="none" w:sz="0" w:space="0" w:color="auto"/>
                    <w:right w:val="none" w:sz="0" w:space="0" w:color="auto"/>
                  </w:divBdr>
                  <w:divsChild>
                    <w:div w:id="3230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aelys.soualhia@u-bordeaux.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72243-C953-4191-96A8-82019545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453</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Bordeaux Segalen</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dc:creator>
  <cp:keywords/>
  <dc:description/>
  <cp:lastModifiedBy>Maelys Soualhia</cp:lastModifiedBy>
  <cp:revision>6</cp:revision>
  <dcterms:created xsi:type="dcterms:W3CDTF">2023-10-19T08:42:00Z</dcterms:created>
  <dcterms:modified xsi:type="dcterms:W3CDTF">2023-12-19T15:49:00Z</dcterms:modified>
</cp:coreProperties>
</file>